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79" w:rsidRPr="00C127E1" w:rsidRDefault="001F4A79" w:rsidP="001F4A79">
      <w:pPr>
        <w:spacing w:after="0" w:line="240" w:lineRule="auto"/>
        <w:jc w:val="center"/>
        <w:rPr>
          <w:rFonts w:ascii="Times New Roman" w:hAnsi="Times New Roman"/>
          <w:b/>
          <w:sz w:val="24"/>
          <w:szCs w:val="24"/>
          <w:u w:val="single"/>
        </w:rPr>
      </w:pPr>
      <w:r w:rsidRPr="00C127E1">
        <w:rPr>
          <w:rFonts w:ascii="Times New Roman" w:hAnsi="Times New Roman"/>
          <w:b/>
          <w:sz w:val="24"/>
          <w:szCs w:val="24"/>
          <w:u w:val="single"/>
        </w:rPr>
        <w:t>ANNEXURE -I</w:t>
      </w:r>
    </w:p>
    <w:p w:rsidR="001F4A79" w:rsidRPr="00C127E1" w:rsidRDefault="001F4A79" w:rsidP="001F4A79">
      <w:pPr>
        <w:spacing w:after="0" w:line="240" w:lineRule="auto"/>
        <w:jc w:val="center"/>
        <w:rPr>
          <w:rFonts w:ascii="Times New Roman" w:hAnsi="Times New Roman"/>
          <w:b/>
          <w:sz w:val="24"/>
          <w:szCs w:val="24"/>
        </w:rPr>
      </w:pPr>
    </w:p>
    <w:p w:rsidR="001F4A79" w:rsidRPr="00C127E1" w:rsidRDefault="001F4A79" w:rsidP="001F4A79">
      <w:pPr>
        <w:spacing w:after="0" w:line="240" w:lineRule="auto"/>
        <w:jc w:val="center"/>
        <w:rPr>
          <w:rFonts w:ascii="Times New Roman" w:hAnsi="Times New Roman"/>
          <w:sz w:val="24"/>
          <w:szCs w:val="24"/>
        </w:rPr>
      </w:pPr>
      <w:r w:rsidRPr="00C127E1">
        <w:rPr>
          <w:rFonts w:ascii="Times New Roman" w:hAnsi="Times New Roman"/>
          <w:b/>
          <w:sz w:val="24"/>
          <w:szCs w:val="24"/>
        </w:rPr>
        <w:t>K.J.SOMAIYA COLLEGE OF SCIENCE AND COMMERCE</w:t>
      </w:r>
      <w:r w:rsidRPr="00C127E1">
        <w:rPr>
          <w:rFonts w:ascii="Times New Roman" w:hAnsi="Times New Roman"/>
          <w:sz w:val="24"/>
          <w:szCs w:val="24"/>
        </w:rPr>
        <w:t>,</w:t>
      </w:r>
    </w:p>
    <w:p w:rsidR="001F4A79" w:rsidRPr="00C127E1" w:rsidRDefault="001F4A79" w:rsidP="001F4A79">
      <w:pPr>
        <w:spacing w:after="0" w:line="240" w:lineRule="auto"/>
        <w:jc w:val="center"/>
        <w:rPr>
          <w:rFonts w:ascii="Times New Roman" w:hAnsi="Times New Roman"/>
          <w:sz w:val="24"/>
          <w:szCs w:val="24"/>
        </w:rPr>
      </w:pPr>
      <w:r w:rsidRPr="00C127E1">
        <w:rPr>
          <w:rFonts w:ascii="Times New Roman" w:hAnsi="Times New Roman"/>
          <w:sz w:val="24"/>
          <w:szCs w:val="24"/>
        </w:rPr>
        <w:t>AUTONOMOUS,</w:t>
      </w:r>
    </w:p>
    <w:p w:rsidR="001F4A79" w:rsidRPr="00C127E1" w:rsidRDefault="001F4A79" w:rsidP="001F4A79">
      <w:pPr>
        <w:spacing w:after="0" w:line="240" w:lineRule="auto"/>
        <w:jc w:val="center"/>
        <w:rPr>
          <w:rFonts w:ascii="Times New Roman" w:hAnsi="Times New Roman"/>
          <w:b/>
          <w:sz w:val="24"/>
          <w:szCs w:val="24"/>
        </w:rPr>
      </w:pPr>
      <w:proofErr w:type="gramStart"/>
      <w:r w:rsidRPr="00C127E1">
        <w:rPr>
          <w:rFonts w:ascii="Times New Roman" w:hAnsi="Times New Roman"/>
          <w:b/>
          <w:sz w:val="24"/>
          <w:szCs w:val="24"/>
        </w:rPr>
        <w:t>VIDYAVIHAR, MUMBAI-400 077.</w:t>
      </w:r>
      <w:proofErr w:type="gramEnd"/>
    </w:p>
    <w:p w:rsidR="001F4A79" w:rsidRPr="00C127E1" w:rsidRDefault="001F4A79" w:rsidP="001F4A79">
      <w:pPr>
        <w:jc w:val="center"/>
        <w:rPr>
          <w:rFonts w:ascii="Times New Roman" w:hAnsi="Times New Roman"/>
          <w:sz w:val="24"/>
          <w:szCs w:val="24"/>
        </w:rPr>
      </w:pPr>
      <w:r w:rsidRPr="00C127E1">
        <w:rPr>
          <w:rFonts w:ascii="Times New Roman" w:hAnsi="Times New Roman"/>
          <w:sz w:val="24"/>
          <w:szCs w:val="24"/>
        </w:rPr>
        <w:t>Re-accredited “A” Grade by NAAC with CGPA 3.21</w:t>
      </w:r>
    </w:p>
    <w:p w:rsidR="001F4A79" w:rsidRPr="00C127E1" w:rsidRDefault="001F4A79" w:rsidP="001F4A79">
      <w:pPr>
        <w:spacing w:after="0" w:line="240" w:lineRule="auto"/>
        <w:jc w:val="center"/>
        <w:rPr>
          <w:rFonts w:ascii="Times New Roman" w:hAnsi="Times New Roman"/>
          <w:b/>
          <w:sz w:val="24"/>
          <w:szCs w:val="24"/>
          <w:u w:val="single"/>
        </w:rPr>
      </w:pPr>
      <w:r w:rsidRPr="00C127E1">
        <w:rPr>
          <w:rFonts w:ascii="Times New Roman" w:hAnsi="Times New Roman"/>
          <w:b/>
          <w:sz w:val="24"/>
          <w:szCs w:val="24"/>
          <w:u w:val="single"/>
        </w:rPr>
        <w:t>ACADEMIC CALENDAR</w:t>
      </w:r>
    </w:p>
    <w:p w:rsidR="001F4A79" w:rsidRDefault="001F4A79" w:rsidP="001F4A79">
      <w:pPr>
        <w:spacing w:after="0" w:line="240" w:lineRule="auto"/>
        <w:jc w:val="center"/>
        <w:rPr>
          <w:rFonts w:ascii="Times New Roman" w:hAnsi="Times New Roman"/>
          <w:b/>
          <w:sz w:val="24"/>
          <w:szCs w:val="24"/>
          <w:u w:val="single"/>
        </w:rPr>
      </w:pPr>
      <w:r>
        <w:rPr>
          <w:rFonts w:ascii="Times New Roman" w:hAnsi="Times New Roman"/>
          <w:b/>
          <w:sz w:val="24"/>
          <w:szCs w:val="24"/>
          <w:u w:val="single"/>
        </w:rPr>
        <w:t>2014-2015</w:t>
      </w:r>
    </w:p>
    <w:p w:rsidR="001F4A79" w:rsidRPr="00C127E1" w:rsidRDefault="001F4A79" w:rsidP="001F4A79">
      <w:pPr>
        <w:spacing w:after="0" w:line="240" w:lineRule="auto"/>
        <w:jc w:val="center"/>
        <w:rPr>
          <w:rFonts w:ascii="Times New Roman" w:hAnsi="Times New Roman"/>
          <w:b/>
          <w:sz w:val="24"/>
          <w:szCs w:val="24"/>
          <w:u w:val="single"/>
        </w:rPr>
      </w:pPr>
    </w:p>
    <w:tbl>
      <w:tblPr>
        <w:tblW w:w="107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6750"/>
      </w:tblGrid>
      <w:tr w:rsidR="00724C39" w:rsidRPr="00C127E1" w:rsidTr="00724C39">
        <w:tc>
          <w:tcPr>
            <w:tcW w:w="3960" w:type="dxa"/>
          </w:tcPr>
          <w:p w:rsidR="00724C39" w:rsidRPr="00C127E1" w:rsidRDefault="00724C39" w:rsidP="00DD7264">
            <w:pPr>
              <w:tabs>
                <w:tab w:val="left" w:pos="6932"/>
              </w:tabs>
              <w:spacing w:after="0" w:line="240" w:lineRule="auto"/>
              <w:jc w:val="center"/>
              <w:rPr>
                <w:rFonts w:ascii="Times New Roman" w:hAnsi="Times New Roman"/>
                <w:b/>
                <w:sz w:val="24"/>
                <w:szCs w:val="24"/>
              </w:rPr>
            </w:pPr>
            <w:r w:rsidRPr="00C127E1">
              <w:rPr>
                <w:rFonts w:ascii="Times New Roman" w:hAnsi="Times New Roman"/>
                <w:b/>
                <w:sz w:val="24"/>
                <w:szCs w:val="24"/>
              </w:rPr>
              <w:t>Dates</w:t>
            </w:r>
          </w:p>
        </w:tc>
        <w:tc>
          <w:tcPr>
            <w:tcW w:w="6750" w:type="dxa"/>
          </w:tcPr>
          <w:p w:rsidR="00724C39" w:rsidRPr="00C127E1" w:rsidRDefault="00724C39" w:rsidP="00E12F4C">
            <w:pPr>
              <w:tabs>
                <w:tab w:val="left" w:pos="6932"/>
              </w:tabs>
              <w:spacing w:after="0" w:line="240" w:lineRule="auto"/>
              <w:rPr>
                <w:rFonts w:ascii="Times New Roman" w:hAnsi="Times New Roman"/>
                <w:b/>
                <w:sz w:val="24"/>
                <w:szCs w:val="24"/>
              </w:rPr>
            </w:pPr>
            <w:r w:rsidRPr="00C127E1">
              <w:rPr>
                <w:rFonts w:ascii="Times New Roman" w:hAnsi="Times New Roman"/>
                <w:b/>
                <w:sz w:val="24"/>
                <w:szCs w:val="24"/>
              </w:rPr>
              <w:t>Event /Activities</w:t>
            </w:r>
          </w:p>
        </w:tc>
      </w:tr>
      <w:tr w:rsidR="00724C39" w:rsidRPr="00C127E1" w:rsidTr="00724C39">
        <w:tc>
          <w:tcPr>
            <w:tcW w:w="3960" w:type="dxa"/>
          </w:tcPr>
          <w:p w:rsidR="00724C39" w:rsidRPr="00443969" w:rsidRDefault="00724C39" w:rsidP="00E12F4C">
            <w:pPr>
              <w:tabs>
                <w:tab w:val="left" w:pos="6932"/>
              </w:tabs>
              <w:spacing w:after="0" w:line="240" w:lineRule="auto"/>
              <w:jc w:val="center"/>
              <w:rPr>
                <w:rFonts w:ascii="Times New Roman" w:hAnsi="Times New Roman"/>
                <w:b/>
                <w:sz w:val="24"/>
                <w:szCs w:val="24"/>
              </w:rPr>
            </w:pPr>
            <w:r w:rsidRPr="00443969">
              <w:rPr>
                <w:rFonts w:ascii="Times New Roman" w:hAnsi="Times New Roman"/>
                <w:b/>
                <w:sz w:val="24"/>
                <w:szCs w:val="24"/>
              </w:rPr>
              <w:t>June</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C127E1" w:rsidRDefault="00724C39" w:rsidP="00091DF1">
            <w:pPr>
              <w:tabs>
                <w:tab w:val="left" w:pos="6932"/>
              </w:tabs>
              <w:spacing w:after="0" w:line="240" w:lineRule="auto"/>
              <w:ind w:firstLine="218"/>
              <w:jc w:val="center"/>
              <w:rPr>
                <w:rFonts w:ascii="Times New Roman" w:hAnsi="Times New Roman"/>
                <w:sz w:val="24"/>
                <w:szCs w:val="24"/>
              </w:rPr>
            </w:pPr>
            <w:r>
              <w:rPr>
                <w:rFonts w:ascii="Times New Roman" w:hAnsi="Times New Roman"/>
                <w:sz w:val="24"/>
                <w:szCs w:val="24"/>
              </w:rPr>
              <w:t>05-06-2014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World Environment Day</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17</w:t>
            </w:r>
            <w:r w:rsidRPr="00091DF1">
              <w:rPr>
                <w:rFonts w:ascii="Times New Roman" w:hAnsi="Times New Roman"/>
                <w:sz w:val="24"/>
                <w:szCs w:val="24"/>
                <w:vertAlign w:val="superscript"/>
              </w:rPr>
              <w:t>th</w:t>
            </w:r>
            <w:r>
              <w:rPr>
                <w:rFonts w:ascii="Times New Roman" w:hAnsi="Times New Roman"/>
                <w:sz w:val="24"/>
                <w:szCs w:val="24"/>
              </w:rPr>
              <w:t xml:space="preserve"> to 20</w:t>
            </w:r>
            <w:r w:rsidRPr="00091DF1">
              <w:rPr>
                <w:rFonts w:ascii="Times New Roman" w:hAnsi="Times New Roman"/>
                <w:sz w:val="24"/>
                <w:szCs w:val="24"/>
                <w:vertAlign w:val="superscript"/>
              </w:rPr>
              <w:t>th</w:t>
            </w:r>
            <w:r>
              <w:rPr>
                <w:rFonts w:ascii="Times New Roman" w:hAnsi="Times New Roman"/>
                <w:sz w:val="24"/>
                <w:szCs w:val="24"/>
              </w:rPr>
              <w:t xml:space="preserve"> June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EVS: Photography Exhibition</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17</w:t>
            </w:r>
            <w:r w:rsidRPr="00091DF1">
              <w:rPr>
                <w:rFonts w:ascii="Times New Roman" w:hAnsi="Times New Roman"/>
                <w:sz w:val="24"/>
                <w:szCs w:val="24"/>
                <w:vertAlign w:val="superscript"/>
              </w:rPr>
              <w:t>th</w:t>
            </w:r>
            <w:r>
              <w:rPr>
                <w:rFonts w:ascii="Times New Roman" w:hAnsi="Times New Roman"/>
                <w:sz w:val="24"/>
                <w:szCs w:val="24"/>
              </w:rPr>
              <w:t xml:space="preserve"> to 20</w:t>
            </w:r>
            <w:r w:rsidRPr="00091DF1">
              <w:rPr>
                <w:rFonts w:ascii="Times New Roman" w:hAnsi="Times New Roman"/>
                <w:sz w:val="24"/>
                <w:szCs w:val="24"/>
                <w:vertAlign w:val="superscript"/>
              </w:rPr>
              <w:t>th</w:t>
            </w:r>
            <w:r>
              <w:rPr>
                <w:rFonts w:ascii="Times New Roman" w:hAnsi="Times New Roman"/>
                <w:sz w:val="24"/>
                <w:szCs w:val="24"/>
              </w:rPr>
              <w:t xml:space="preserve"> June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EVS: Campaign by students</w:t>
            </w:r>
          </w:p>
        </w:tc>
      </w:tr>
      <w:tr w:rsidR="00724C39" w:rsidRPr="00C127E1" w:rsidTr="00724C39">
        <w:tc>
          <w:tcPr>
            <w:tcW w:w="3960" w:type="dxa"/>
          </w:tcPr>
          <w:p w:rsidR="00724C39" w:rsidRDefault="00724C39" w:rsidP="00443969">
            <w:pPr>
              <w:tabs>
                <w:tab w:val="left" w:pos="6932"/>
              </w:tabs>
              <w:spacing w:after="0" w:line="240" w:lineRule="auto"/>
              <w:jc w:val="center"/>
              <w:rPr>
                <w:rFonts w:ascii="Times New Roman" w:hAnsi="Times New Roman"/>
                <w:sz w:val="24"/>
                <w:szCs w:val="24"/>
              </w:rPr>
            </w:pPr>
            <w:r>
              <w:rPr>
                <w:rFonts w:ascii="Times New Roman" w:hAnsi="Times New Roman"/>
                <w:sz w:val="24"/>
                <w:szCs w:val="24"/>
              </w:rPr>
              <w:t>21</w:t>
            </w:r>
            <w:r w:rsidRPr="00443969">
              <w:rPr>
                <w:rFonts w:ascii="Times New Roman" w:hAnsi="Times New Roman"/>
                <w:sz w:val="24"/>
                <w:szCs w:val="24"/>
                <w:vertAlign w:val="superscript"/>
              </w:rPr>
              <w:t>st</w:t>
            </w:r>
            <w:r>
              <w:rPr>
                <w:rFonts w:ascii="Times New Roman" w:hAnsi="Times New Roman"/>
                <w:sz w:val="24"/>
                <w:szCs w:val="24"/>
              </w:rPr>
              <w:t xml:space="preserve"> to 27</w:t>
            </w:r>
            <w:r w:rsidRPr="00443969">
              <w:rPr>
                <w:rFonts w:ascii="Times New Roman" w:hAnsi="Times New Roman"/>
                <w:sz w:val="24"/>
                <w:szCs w:val="24"/>
                <w:vertAlign w:val="superscript"/>
              </w:rPr>
              <w:t>th</w:t>
            </w:r>
            <w:r>
              <w:rPr>
                <w:rFonts w:ascii="Times New Roman" w:hAnsi="Times New Roman"/>
                <w:sz w:val="24"/>
                <w:szCs w:val="24"/>
              </w:rPr>
              <w:t xml:space="preserve">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Supplementary Exam Sem II, IV</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26-06-2015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Session : Anti-narcotic Day</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443969" w:rsidRDefault="00724C39" w:rsidP="00E12F4C">
            <w:pPr>
              <w:tabs>
                <w:tab w:val="left" w:pos="6932"/>
              </w:tabs>
              <w:spacing w:after="0" w:line="240" w:lineRule="auto"/>
              <w:jc w:val="center"/>
              <w:rPr>
                <w:rFonts w:ascii="Times New Roman" w:hAnsi="Times New Roman"/>
                <w:b/>
                <w:sz w:val="24"/>
                <w:szCs w:val="24"/>
              </w:rPr>
            </w:pPr>
            <w:r w:rsidRPr="00443969">
              <w:rPr>
                <w:rFonts w:ascii="Times New Roman" w:hAnsi="Times New Roman"/>
                <w:b/>
                <w:sz w:val="24"/>
                <w:szCs w:val="24"/>
              </w:rPr>
              <w:t>July</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C127E1"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02-07-2014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Workshop on Avishkar Research Convention</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03-07-2014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Biochemistry: Talk on “taking up management studies after graduation/post-graduation in Biological Sciences: by Himani Chawhan</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03-07-2014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Biotechnology: Parent Teacher’s Meeting</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05-07-2014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Biochemistry: “Career in Clinical Research” by  Pooja Dalvi</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6</w:t>
            </w:r>
            <w:r w:rsidRPr="006B496B">
              <w:rPr>
                <w:rFonts w:ascii="Times New Roman" w:hAnsi="Times New Roman"/>
                <w:sz w:val="24"/>
                <w:szCs w:val="24"/>
                <w:vertAlign w:val="superscript"/>
              </w:rPr>
              <w:t>th</w:t>
            </w:r>
            <w:r>
              <w:rPr>
                <w:rFonts w:ascii="Times New Roman" w:hAnsi="Times New Roman"/>
                <w:sz w:val="24"/>
                <w:szCs w:val="24"/>
              </w:rPr>
              <w:t xml:space="preserve"> to 11</w:t>
            </w:r>
            <w:r w:rsidRPr="006B496B">
              <w:rPr>
                <w:rFonts w:ascii="Times New Roman" w:hAnsi="Times New Roman"/>
                <w:sz w:val="24"/>
                <w:szCs w:val="24"/>
                <w:vertAlign w:val="superscript"/>
              </w:rPr>
              <w:t>th</w:t>
            </w:r>
            <w:r>
              <w:rPr>
                <w:rFonts w:ascii="Times New Roman" w:hAnsi="Times New Roman"/>
                <w:sz w:val="24"/>
                <w:szCs w:val="24"/>
              </w:rPr>
              <w:t xml:space="preserve"> July 2014</w:t>
            </w:r>
          </w:p>
        </w:tc>
        <w:tc>
          <w:tcPr>
            <w:tcW w:w="6750" w:type="dxa"/>
          </w:tcPr>
          <w:p w:rsidR="00724C39" w:rsidRDefault="00724C39" w:rsidP="00BA2BD1">
            <w:pPr>
              <w:tabs>
                <w:tab w:val="left" w:pos="6932"/>
              </w:tabs>
              <w:spacing w:after="0" w:line="240" w:lineRule="auto"/>
              <w:rPr>
                <w:rFonts w:ascii="Times New Roman" w:hAnsi="Times New Roman"/>
                <w:sz w:val="24"/>
                <w:szCs w:val="24"/>
              </w:rPr>
            </w:pPr>
            <w:r>
              <w:rPr>
                <w:rFonts w:ascii="Times New Roman" w:hAnsi="Times New Roman"/>
                <w:sz w:val="24"/>
                <w:szCs w:val="24"/>
              </w:rPr>
              <w:t>Educational Tour to Hyderabad: Biotechnology Department: S</w:t>
            </w:r>
            <w:r w:rsidR="00BA2BD1">
              <w:rPr>
                <w:rFonts w:ascii="Times New Roman" w:hAnsi="Times New Roman"/>
                <w:sz w:val="24"/>
                <w:szCs w:val="24"/>
              </w:rPr>
              <w:t>Y and TY</w:t>
            </w:r>
            <w:r>
              <w:rPr>
                <w:rFonts w:ascii="Times New Roman" w:hAnsi="Times New Roman"/>
                <w:sz w:val="24"/>
                <w:szCs w:val="24"/>
              </w:rPr>
              <w:t xml:space="preserve"> students</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7</w:t>
            </w:r>
            <w:r w:rsidRPr="001B7FBA">
              <w:rPr>
                <w:rFonts w:ascii="Times New Roman" w:hAnsi="Times New Roman"/>
                <w:sz w:val="24"/>
                <w:szCs w:val="24"/>
                <w:vertAlign w:val="superscript"/>
              </w:rPr>
              <w:t>th</w:t>
            </w:r>
            <w:r>
              <w:rPr>
                <w:rFonts w:ascii="Times New Roman" w:hAnsi="Times New Roman"/>
                <w:sz w:val="24"/>
                <w:szCs w:val="24"/>
              </w:rPr>
              <w:t xml:space="preserve"> and 8</w:t>
            </w:r>
            <w:r w:rsidRPr="001B7FBA">
              <w:rPr>
                <w:rFonts w:ascii="Times New Roman" w:hAnsi="Times New Roman"/>
                <w:sz w:val="24"/>
                <w:szCs w:val="24"/>
                <w:vertAlign w:val="superscript"/>
              </w:rPr>
              <w:t>th</w:t>
            </w:r>
            <w:r>
              <w:rPr>
                <w:rFonts w:ascii="Times New Roman" w:hAnsi="Times New Roman"/>
                <w:sz w:val="24"/>
                <w:szCs w:val="24"/>
              </w:rPr>
              <w:t xml:space="preserve"> July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Zoology: Talk by Manali Vora: Nutrition and Health</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11-07-2014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Session by Ad. Jai Vaidya</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12-07-2014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Lecture series: Enriching Expresssions: Mr. Sivan</w:t>
            </w:r>
          </w:p>
        </w:tc>
      </w:tr>
      <w:tr w:rsidR="00724C39" w:rsidRPr="00C127E1" w:rsidTr="00724C39">
        <w:tc>
          <w:tcPr>
            <w:tcW w:w="3960" w:type="dxa"/>
          </w:tcPr>
          <w:p w:rsidR="00724C39" w:rsidRDefault="00724C39" w:rsidP="001B7FBA">
            <w:pPr>
              <w:tabs>
                <w:tab w:val="left" w:pos="6932"/>
              </w:tabs>
              <w:spacing w:after="0" w:line="240" w:lineRule="auto"/>
              <w:jc w:val="center"/>
              <w:rPr>
                <w:rFonts w:ascii="Times New Roman" w:hAnsi="Times New Roman"/>
                <w:sz w:val="24"/>
                <w:szCs w:val="24"/>
              </w:rPr>
            </w:pPr>
            <w:r>
              <w:rPr>
                <w:rFonts w:ascii="Times New Roman" w:hAnsi="Times New Roman"/>
                <w:sz w:val="24"/>
                <w:szCs w:val="24"/>
              </w:rPr>
              <w:t>16-07-2014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Session by Dr. Mavani Samat</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18-07-2014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“Know Your Prakruti: A Path To Better Tomorrow” Lecture Organized by Botany Department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19-07-2015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Parent Teachers Meeting: TY and M. Sc. II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19-07-2015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 xml:space="preserve">Microbiology: Lecture series: Enriching Expresssions:Dr. Sarang S. </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Chemistry: Seminar on Popularizing peaceful use of atomic energy</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26-07-2014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Department: Nanotechnology: A Tiny Revolution: Dr. Raut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Parent Teacher Meeting for SY and TY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27-07-2014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Cleanliness drive in Ghatkopar Police Colony</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31-07-2014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Flower Arrangement Workshop, Department of Botany</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443969" w:rsidRDefault="00724C39" w:rsidP="00E12F4C">
            <w:pPr>
              <w:tabs>
                <w:tab w:val="left" w:pos="6932"/>
              </w:tabs>
              <w:spacing w:after="0" w:line="240" w:lineRule="auto"/>
              <w:jc w:val="center"/>
              <w:rPr>
                <w:rFonts w:ascii="Times New Roman" w:hAnsi="Times New Roman"/>
                <w:b/>
                <w:sz w:val="24"/>
                <w:szCs w:val="24"/>
              </w:rPr>
            </w:pPr>
            <w:r w:rsidRPr="00443969">
              <w:rPr>
                <w:rFonts w:ascii="Times New Roman" w:hAnsi="Times New Roman"/>
                <w:b/>
                <w:sz w:val="24"/>
                <w:szCs w:val="24"/>
              </w:rPr>
              <w:t>August</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04-08-2014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EVS: Workshop on Wildlife Photography</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05-08-2014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Disaster Management Workshop</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09-08-2014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Workshop on Laboratory Safety: Chemistry Department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09-08-2014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National Workshop: Botany Department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14-08-2014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 xml:space="preserve">NSS: Blood Donation </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19</w:t>
            </w:r>
            <w:r w:rsidRPr="00443969">
              <w:rPr>
                <w:rFonts w:ascii="Times New Roman" w:hAnsi="Times New Roman"/>
                <w:sz w:val="24"/>
                <w:szCs w:val="24"/>
                <w:vertAlign w:val="superscript"/>
              </w:rPr>
              <w:t>th</w:t>
            </w:r>
            <w:r>
              <w:rPr>
                <w:rFonts w:ascii="Times New Roman" w:hAnsi="Times New Roman"/>
                <w:sz w:val="24"/>
                <w:szCs w:val="24"/>
              </w:rPr>
              <w:t xml:space="preserve"> to 26</w:t>
            </w:r>
            <w:r w:rsidRPr="00443969">
              <w:rPr>
                <w:rFonts w:ascii="Times New Roman" w:hAnsi="Times New Roman"/>
                <w:sz w:val="24"/>
                <w:szCs w:val="24"/>
                <w:vertAlign w:val="superscript"/>
              </w:rPr>
              <w:t>th</w:t>
            </w:r>
            <w:r>
              <w:rPr>
                <w:rFonts w:ascii="Times New Roman" w:hAnsi="Times New Roman"/>
                <w:sz w:val="24"/>
                <w:szCs w:val="24"/>
              </w:rPr>
              <w:t xml:space="preserve"> August 2014</w:t>
            </w:r>
          </w:p>
        </w:tc>
        <w:tc>
          <w:tcPr>
            <w:tcW w:w="6750" w:type="dxa"/>
          </w:tcPr>
          <w:p w:rsidR="00724C39" w:rsidRDefault="00724C39" w:rsidP="00443969">
            <w:pPr>
              <w:tabs>
                <w:tab w:val="left" w:pos="6932"/>
              </w:tabs>
              <w:spacing w:after="0" w:line="240" w:lineRule="auto"/>
              <w:rPr>
                <w:rFonts w:ascii="Times New Roman" w:hAnsi="Times New Roman"/>
                <w:sz w:val="24"/>
                <w:szCs w:val="24"/>
              </w:rPr>
            </w:pPr>
            <w:r>
              <w:rPr>
                <w:rFonts w:ascii="Times New Roman" w:hAnsi="Times New Roman"/>
                <w:sz w:val="24"/>
                <w:szCs w:val="24"/>
              </w:rPr>
              <w:t>Mid Semester Test FY to Ty B. Sc. and B.Com.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25</w:t>
            </w:r>
            <w:r w:rsidRPr="00091DF1">
              <w:rPr>
                <w:rFonts w:ascii="Times New Roman" w:hAnsi="Times New Roman"/>
                <w:sz w:val="24"/>
                <w:szCs w:val="24"/>
                <w:vertAlign w:val="superscript"/>
              </w:rPr>
              <w:t>th</w:t>
            </w:r>
            <w:r>
              <w:rPr>
                <w:rFonts w:ascii="Times New Roman" w:hAnsi="Times New Roman"/>
                <w:sz w:val="24"/>
                <w:szCs w:val="24"/>
              </w:rPr>
              <w:t xml:space="preserve"> August to 5</w:t>
            </w:r>
            <w:r w:rsidRPr="00091DF1">
              <w:rPr>
                <w:rFonts w:ascii="Times New Roman" w:hAnsi="Times New Roman"/>
                <w:sz w:val="24"/>
                <w:szCs w:val="24"/>
                <w:vertAlign w:val="superscript"/>
              </w:rPr>
              <w:t>th</w:t>
            </w:r>
            <w:r>
              <w:rPr>
                <w:rFonts w:ascii="Times New Roman" w:hAnsi="Times New Roman"/>
                <w:sz w:val="24"/>
                <w:szCs w:val="24"/>
              </w:rPr>
              <w:t xml:space="preserve"> September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Chemistry: Remedial Coaching</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26-08-2014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Lecture Series by BCAF: Real World: Real Experience</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Visit to Nareshwadi: Environmental Science</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27-08-2014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 xml:space="preserve">Zoology: Lecture on Bio-Mimicry by Dr. Sharma </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lastRenderedPageBreak/>
              <w:t>28-08-2015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BFM and Accountancy: Seminar on Opportunities and Working of Financial Markets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28-08-2015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Lecture series: Enriching Expresssions: Dr. Joshi Neelima</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30-08-2014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Workshop on Excel: Microbiology Department</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443969" w:rsidRDefault="00724C39" w:rsidP="00E12F4C">
            <w:pPr>
              <w:tabs>
                <w:tab w:val="left" w:pos="6932"/>
              </w:tabs>
              <w:spacing w:after="0" w:line="240" w:lineRule="auto"/>
              <w:jc w:val="center"/>
              <w:rPr>
                <w:rFonts w:ascii="Times New Roman" w:hAnsi="Times New Roman"/>
                <w:b/>
                <w:sz w:val="24"/>
                <w:szCs w:val="24"/>
              </w:rPr>
            </w:pPr>
            <w:r w:rsidRPr="00443969">
              <w:rPr>
                <w:rFonts w:ascii="Times New Roman" w:hAnsi="Times New Roman"/>
                <w:b/>
                <w:sz w:val="24"/>
                <w:szCs w:val="24"/>
              </w:rPr>
              <w:t>September</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w:t>
            </w:r>
            <w:r w:rsidRPr="006B496B">
              <w:rPr>
                <w:rFonts w:ascii="Times New Roman" w:hAnsi="Times New Roman"/>
                <w:sz w:val="24"/>
                <w:szCs w:val="24"/>
                <w:vertAlign w:val="superscript"/>
              </w:rPr>
              <w:t>nd</w:t>
            </w:r>
            <w:r>
              <w:rPr>
                <w:rFonts w:ascii="Times New Roman" w:hAnsi="Times New Roman"/>
                <w:sz w:val="24"/>
                <w:szCs w:val="24"/>
              </w:rPr>
              <w:t xml:space="preserve"> and 3</w:t>
            </w:r>
            <w:r w:rsidRPr="006B496B">
              <w:rPr>
                <w:rFonts w:ascii="Times New Roman" w:hAnsi="Times New Roman"/>
                <w:sz w:val="24"/>
                <w:szCs w:val="24"/>
                <w:vertAlign w:val="superscript"/>
              </w:rPr>
              <w:t>rd</w:t>
            </w:r>
            <w:r>
              <w:rPr>
                <w:rFonts w:ascii="Times New Roman" w:hAnsi="Times New Roman"/>
                <w:sz w:val="24"/>
                <w:szCs w:val="24"/>
              </w:rPr>
              <w:t xml:space="preserve"> September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IV to Bombay Stock Exchange: BFM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05-09-2014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Physics: Visit to GMRT</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16-09-2014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Ekatva 2014,Somaiya Foundation day</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Enriching Expressions- Microbiology: Lecture series by eminent alumni</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06-09-2014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Chemistry: Workshop on Stereochemistry</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06-09-2014</w:t>
            </w:r>
          </w:p>
        </w:tc>
        <w:tc>
          <w:tcPr>
            <w:tcW w:w="6750" w:type="dxa"/>
          </w:tcPr>
          <w:p w:rsidR="00724C39" w:rsidRDefault="00724C39" w:rsidP="000862FA">
            <w:pPr>
              <w:tabs>
                <w:tab w:val="left" w:pos="6932"/>
              </w:tabs>
              <w:spacing w:after="0" w:line="240" w:lineRule="auto"/>
              <w:rPr>
                <w:rFonts w:ascii="Times New Roman" w:hAnsi="Times New Roman"/>
                <w:sz w:val="24"/>
                <w:szCs w:val="24"/>
              </w:rPr>
            </w:pPr>
            <w:r>
              <w:rPr>
                <w:rFonts w:ascii="Times New Roman" w:hAnsi="Times New Roman"/>
                <w:sz w:val="24"/>
                <w:szCs w:val="24"/>
              </w:rPr>
              <w:t>Microbiology: Parent Teacher Meeting for FY students</w:t>
            </w:r>
          </w:p>
        </w:tc>
      </w:tr>
      <w:tr w:rsidR="00724C39" w:rsidRPr="00C127E1" w:rsidTr="00724C39">
        <w:tc>
          <w:tcPr>
            <w:tcW w:w="3960" w:type="dxa"/>
          </w:tcPr>
          <w:p w:rsidR="00724C39" w:rsidRDefault="00724C39" w:rsidP="00443969">
            <w:pPr>
              <w:tabs>
                <w:tab w:val="left" w:pos="6932"/>
              </w:tabs>
              <w:spacing w:after="0" w:line="240" w:lineRule="auto"/>
              <w:jc w:val="center"/>
              <w:rPr>
                <w:rFonts w:ascii="Times New Roman" w:hAnsi="Times New Roman"/>
                <w:sz w:val="24"/>
                <w:szCs w:val="24"/>
              </w:rPr>
            </w:pPr>
            <w:r>
              <w:rPr>
                <w:rFonts w:ascii="Times New Roman" w:hAnsi="Times New Roman"/>
                <w:sz w:val="24"/>
                <w:szCs w:val="24"/>
              </w:rPr>
              <w:t>10</w:t>
            </w:r>
            <w:r w:rsidRPr="00443969">
              <w:rPr>
                <w:rFonts w:ascii="Times New Roman" w:hAnsi="Times New Roman"/>
                <w:sz w:val="24"/>
                <w:szCs w:val="24"/>
                <w:vertAlign w:val="superscript"/>
              </w:rPr>
              <w:t>th</w:t>
            </w:r>
            <w:r>
              <w:rPr>
                <w:rFonts w:ascii="Times New Roman" w:hAnsi="Times New Roman"/>
                <w:sz w:val="24"/>
                <w:szCs w:val="24"/>
              </w:rPr>
              <w:t xml:space="preserve"> September to 16</w:t>
            </w:r>
            <w:r w:rsidRPr="00443969">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Default="00724C39" w:rsidP="000862FA">
            <w:pPr>
              <w:tabs>
                <w:tab w:val="left" w:pos="6932"/>
              </w:tabs>
              <w:spacing w:after="0" w:line="240" w:lineRule="auto"/>
              <w:rPr>
                <w:rFonts w:ascii="Times New Roman" w:hAnsi="Times New Roman"/>
                <w:sz w:val="24"/>
                <w:szCs w:val="24"/>
              </w:rPr>
            </w:pPr>
            <w:r>
              <w:rPr>
                <w:rFonts w:ascii="Times New Roman" w:hAnsi="Times New Roman"/>
                <w:sz w:val="24"/>
                <w:szCs w:val="24"/>
              </w:rPr>
              <w:t>Old Course ATKT Exam</w:t>
            </w:r>
          </w:p>
        </w:tc>
      </w:tr>
      <w:tr w:rsidR="00724C39" w:rsidRPr="00C127E1" w:rsidTr="00724C39">
        <w:trPr>
          <w:trHeight w:val="314"/>
        </w:trPr>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13-09-2014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Workshop on Excel: Microbiology Department</w:t>
            </w:r>
          </w:p>
        </w:tc>
      </w:tr>
      <w:tr w:rsidR="00724C39" w:rsidRPr="00C127E1" w:rsidTr="00724C39">
        <w:trPr>
          <w:trHeight w:val="314"/>
        </w:trPr>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13-09-2014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Excursion to Kankeshwar</w:t>
            </w:r>
          </w:p>
        </w:tc>
      </w:tr>
      <w:tr w:rsidR="00724C39" w:rsidRPr="00C127E1" w:rsidTr="00724C39">
        <w:trPr>
          <w:trHeight w:val="314"/>
        </w:trPr>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15-09-2014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Lecture series: Enriching Expresssions: Dr. Sinkar</w:t>
            </w:r>
          </w:p>
        </w:tc>
      </w:tr>
      <w:tr w:rsidR="00724C39" w:rsidRPr="00C127E1" w:rsidTr="00724C39">
        <w:trPr>
          <w:trHeight w:val="314"/>
        </w:trPr>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19-09-2014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Workshop with Akshara</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20-09-2014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Science Day Celebration</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20-09-2014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Workshop on “Arogya Mantra” By Mrs. Sonali Gadre for non-teaching staff members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23</w:t>
            </w:r>
            <w:r w:rsidRPr="005557CF">
              <w:rPr>
                <w:rFonts w:ascii="Times New Roman" w:hAnsi="Times New Roman"/>
                <w:sz w:val="24"/>
                <w:szCs w:val="24"/>
                <w:vertAlign w:val="superscript"/>
              </w:rPr>
              <w:t>rd</w:t>
            </w:r>
            <w:r>
              <w:rPr>
                <w:rFonts w:ascii="Times New Roman" w:hAnsi="Times New Roman"/>
                <w:sz w:val="24"/>
                <w:szCs w:val="24"/>
              </w:rPr>
              <w:t xml:space="preserve"> September to 7</w:t>
            </w:r>
            <w:r w:rsidRPr="005557CF">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S. Y. B. Sc. Regular Sem III Exam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24-09-2014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NSS: NSS Foundation Day: Poster Exhibition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25-09-2014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Physics: Talk by Dr. Bal Phondke</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w:t>
            </w:r>
            <w:r w:rsidRPr="00443969">
              <w:rPr>
                <w:rFonts w:ascii="Times New Roman" w:hAnsi="Times New Roman"/>
                <w:sz w:val="24"/>
                <w:szCs w:val="24"/>
                <w:vertAlign w:val="superscript"/>
              </w:rPr>
              <w:t>th</w:t>
            </w:r>
            <w:r>
              <w:rPr>
                <w:rFonts w:ascii="Times New Roman" w:hAnsi="Times New Roman"/>
                <w:sz w:val="24"/>
                <w:szCs w:val="24"/>
              </w:rPr>
              <w:t xml:space="preserve"> September to 14</w:t>
            </w:r>
            <w:r w:rsidRPr="00443969">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T. Y. B. Com. Sem VI Supplementary</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27-09-2014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Commerce Association: Inter-Campus Debate: Development strategies and policy initiatives of SAARC countries”</w:t>
            </w:r>
          </w:p>
        </w:tc>
      </w:tr>
      <w:tr w:rsidR="00724C39" w:rsidRPr="00C127E1" w:rsidTr="00724C39">
        <w:tc>
          <w:tcPr>
            <w:tcW w:w="3960" w:type="dxa"/>
          </w:tcPr>
          <w:p w:rsidR="00724C39" w:rsidRPr="00443969" w:rsidRDefault="00724C39" w:rsidP="001F4A79">
            <w:pPr>
              <w:tabs>
                <w:tab w:val="left" w:pos="6932"/>
              </w:tabs>
              <w:spacing w:after="0" w:line="240" w:lineRule="auto"/>
              <w:jc w:val="center"/>
              <w:rPr>
                <w:rFonts w:ascii="Times New Roman" w:hAnsi="Times New Roman"/>
                <w:b/>
                <w:sz w:val="24"/>
                <w:szCs w:val="24"/>
              </w:rPr>
            </w:pPr>
            <w:r w:rsidRPr="00443969">
              <w:rPr>
                <w:rFonts w:ascii="Times New Roman" w:hAnsi="Times New Roman"/>
                <w:b/>
                <w:sz w:val="24"/>
                <w:szCs w:val="24"/>
              </w:rPr>
              <w:t>October</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443969" w:rsidRDefault="00724C39" w:rsidP="001F4A79">
            <w:pPr>
              <w:tabs>
                <w:tab w:val="left" w:pos="6932"/>
              </w:tabs>
              <w:spacing w:after="0" w:line="240" w:lineRule="auto"/>
              <w:jc w:val="center"/>
              <w:rPr>
                <w:rFonts w:ascii="Times New Roman" w:hAnsi="Times New Roman"/>
                <w:sz w:val="24"/>
                <w:szCs w:val="24"/>
              </w:rPr>
            </w:pPr>
            <w:r w:rsidRPr="00443969">
              <w:rPr>
                <w:rFonts w:ascii="Times New Roman" w:hAnsi="Times New Roman"/>
                <w:sz w:val="24"/>
                <w:szCs w:val="24"/>
              </w:rPr>
              <w:t>1</w:t>
            </w:r>
            <w:r w:rsidRPr="00443969">
              <w:rPr>
                <w:rFonts w:ascii="Times New Roman" w:hAnsi="Times New Roman"/>
                <w:sz w:val="24"/>
                <w:szCs w:val="24"/>
                <w:vertAlign w:val="superscript"/>
              </w:rPr>
              <w:t>st</w:t>
            </w:r>
            <w:r w:rsidRPr="00443969">
              <w:rPr>
                <w:rFonts w:ascii="Times New Roman" w:hAnsi="Times New Roman"/>
                <w:sz w:val="24"/>
                <w:szCs w:val="24"/>
              </w:rPr>
              <w:t xml:space="preserve"> to 15</w:t>
            </w:r>
            <w:r w:rsidRPr="00443969">
              <w:rPr>
                <w:rFonts w:ascii="Times New Roman" w:hAnsi="Times New Roman"/>
                <w:sz w:val="24"/>
                <w:szCs w:val="24"/>
                <w:vertAlign w:val="superscript"/>
              </w:rPr>
              <w:t>th</w:t>
            </w:r>
            <w:r w:rsidRPr="00443969">
              <w:rPr>
                <w:rFonts w:ascii="Times New Roman" w:hAnsi="Times New Roman"/>
                <w:sz w:val="24"/>
                <w:szCs w:val="24"/>
              </w:rPr>
              <w:t xml:space="preserve"> September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T.Y.B.Com. Sem V ATKT Examination</w:t>
            </w:r>
          </w:p>
        </w:tc>
      </w:tr>
      <w:tr w:rsidR="00724C39" w:rsidRPr="00C127E1" w:rsidTr="00724C39">
        <w:tc>
          <w:tcPr>
            <w:tcW w:w="3960" w:type="dxa"/>
          </w:tcPr>
          <w:p w:rsidR="00724C39" w:rsidRPr="00443969" w:rsidRDefault="00724C39" w:rsidP="001F4A79">
            <w:pPr>
              <w:tabs>
                <w:tab w:val="left" w:pos="6932"/>
              </w:tabs>
              <w:spacing w:after="0" w:line="240" w:lineRule="auto"/>
              <w:jc w:val="center"/>
              <w:rPr>
                <w:rFonts w:ascii="Times New Roman" w:hAnsi="Times New Roman"/>
                <w:sz w:val="24"/>
                <w:szCs w:val="24"/>
              </w:rPr>
            </w:pPr>
            <w:r>
              <w:rPr>
                <w:rFonts w:ascii="Times New Roman" w:hAnsi="Times New Roman"/>
                <w:sz w:val="24"/>
                <w:szCs w:val="24"/>
              </w:rPr>
              <w:t>4</w:t>
            </w:r>
            <w:r w:rsidRPr="005557CF">
              <w:rPr>
                <w:rFonts w:ascii="Times New Roman" w:hAnsi="Times New Roman"/>
                <w:sz w:val="24"/>
                <w:szCs w:val="24"/>
                <w:vertAlign w:val="superscript"/>
              </w:rPr>
              <w:t>th</w:t>
            </w:r>
            <w:r>
              <w:rPr>
                <w:rFonts w:ascii="Times New Roman" w:hAnsi="Times New Roman"/>
                <w:sz w:val="24"/>
                <w:szCs w:val="24"/>
              </w:rPr>
              <w:t xml:space="preserve"> to 16</w:t>
            </w:r>
            <w:r w:rsidRPr="005557CF">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F. Y. B. Sc. and T. Y. B. Sc. Regular Sem I and III Exam</w:t>
            </w:r>
          </w:p>
        </w:tc>
      </w:tr>
      <w:tr w:rsidR="00724C39" w:rsidRPr="00C127E1" w:rsidTr="00724C39">
        <w:tc>
          <w:tcPr>
            <w:tcW w:w="3960" w:type="dxa"/>
          </w:tcPr>
          <w:p w:rsidR="00724C39" w:rsidRPr="0044396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4</w:t>
            </w:r>
            <w:r w:rsidRPr="005557CF">
              <w:rPr>
                <w:rFonts w:ascii="Times New Roman" w:hAnsi="Times New Roman"/>
                <w:sz w:val="24"/>
                <w:szCs w:val="24"/>
                <w:vertAlign w:val="superscript"/>
              </w:rPr>
              <w:t>th</w:t>
            </w:r>
            <w:r>
              <w:rPr>
                <w:rFonts w:ascii="Times New Roman" w:hAnsi="Times New Roman"/>
                <w:sz w:val="24"/>
                <w:szCs w:val="24"/>
              </w:rPr>
              <w:t xml:space="preserve"> to 16</w:t>
            </w:r>
            <w:r w:rsidRPr="005557CF">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T. Y. B. Sc. Sem V ATKT Exam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vertAlign w:val="superscript"/>
              </w:rPr>
              <w:t>7</w:t>
            </w:r>
            <w:r w:rsidRPr="00443969">
              <w:rPr>
                <w:rFonts w:ascii="Times New Roman" w:hAnsi="Times New Roman"/>
                <w:sz w:val="24"/>
                <w:szCs w:val="24"/>
                <w:vertAlign w:val="superscript"/>
              </w:rPr>
              <w:t>th</w:t>
            </w:r>
            <w:r>
              <w:rPr>
                <w:rFonts w:ascii="Times New Roman" w:hAnsi="Times New Roman"/>
                <w:sz w:val="24"/>
                <w:szCs w:val="24"/>
              </w:rPr>
              <w:t xml:space="preserve"> to 15</w:t>
            </w:r>
            <w:r w:rsidRPr="00443969">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T. Y. B. Sc. Sem VI Supplementary</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8</w:t>
            </w:r>
            <w:r w:rsidRPr="00443969">
              <w:rPr>
                <w:rFonts w:ascii="Times New Roman" w:hAnsi="Times New Roman"/>
                <w:sz w:val="24"/>
                <w:szCs w:val="24"/>
                <w:vertAlign w:val="superscript"/>
              </w:rPr>
              <w:t>th</w:t>
            </w:r>
            <w:r>
              <w:rPr>
                <w:rFonts w:ascii="Times New Roman" w:hAnsi="Times New Roman"/>
                <w:sz w:val="24"/>
                <w:szCs w:val="24"/>
              </w:rPr>
              <w:t xml:space="preserve"> to 15</w:t>
            </w:r>
            <w:r w:rsidRPr="00443969">
              <w:rPr>
                <w:rFonts w:ascii="Times New Roman" w:hAnsi="Times New Roman"/>
                <w:sz w:val="24"/>
                <w:szCs w:val="24"/>
                <w:vertAlign w:val="superscript"/>
              </w:rPr>
              <w:t>th</w:t>
            </w:r>
            <w:r>
              <w:rPr>
                <w:rFonts w:ascii="Times New Roman" w:hAnsi="Times New Roman"/>
                <w:sz w:val="24"/>
                <w:szCs w:val="24"/>
              </w:rPr>
              <w:t xml:space="preserve"> October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Sem End Regular Examination</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30</w:t>
            </w:r>
            <w:r w:rsidRPr="00DB35E3">
              <w:rPr>
                <w:rFonts w:ascii="Times New Roman" w:hAnsi="Times New Roman"/>
                <w:sz w:val="24"/>
                <w:szCs w:val="24"/>
                <w:vertAlign w:val="superscript"/>
              </w:rPr>
              <w:t>th</w:t>
            </w:r>
            <w:r>
              <w:rPr>
                <w:rFonts w:ascii="Times New Roman" w:hAnsi="Times New Roman"/>
                <w:sz w:val="24"/>
                <w:szCs w:val="24"/>
              </w:rPr>
              <w:t xml:space="preserve"> October to 2</w:t>
            </w:r>
            <w:r w:rsidRPr="00DB35E3">
              <w:rPr>
                <w:rFonts w:ascii="Times New Roman" w:hAnsi="Times New Roman"/>
                <w:sz w:val="24"/>
                <w:szCs w:val="24"/>
                <w:vertAlign w:val="superscript"/>
              </w:rPr>
              <w:t>nd</w:t>
            </w:r>
            <w:r>
              <w:rPr>
                <w:rFonts w:ascii="Times New Roman" w:hAnsi="Times New Roman"/>
                <w:sz w:val="24"/>
                <w:szCs w:val="24"/>
              </w:rPr>
              <w:t xml:space="preserve"> November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EVS: Visit to Nareshwadi</w:t>
            </w:r>
          </w:p>
        </w:tc>
      </w:tr>
      <w:tr w:rsidR="00724C39" w:rsidRPr="00C127E1" w:rsidTr="00724C39">
        <w:tc>
          <w:tcPr>
            <w:tcW w:w="3960" w:type="dxa"/>
          </w:tcPr>
          <w:p w:rsidR="00724C39" w:rsidRPr="00C127E1"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5557CF" w:rsidRDefault="00724C39" w:rsidP="00E12F4C">
            <w:pPr>
              <w:tabs>
                <w:tab w:val="left" w:pos="6932"/>
              </w:tabs>
              <w:spacing w:after="0" w:line="240" w:lineRule="auto"/>
              <w:jc w:val="center"/>
              <w:rPr>
                <w:rFonts w:ascii="Times New Roman" w:hAnsi="Times New Roman"/>
                <w:b/>
                <w:sz w:val="24"/>
                <w:szCs w:val="24"/>
              </w:rPr>
            </w:pPr>
            <w:r w:rsidRPr="005557CF">
              <w:rPr>
                <w:rFonts w:ascii="Times New Roman" w:hAnsi="Times New Roman"/>
                <w:b/>
                <w:sz w:val="24"/>
                <w:szCs w:val="24"/>
              </w:rPr>
              <w:t>November</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20-11-14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Commerce Association: 50</w:t>
            </w:r>
            <w:r w:rsidRPr="004E7CAE">
              <w:rPr>
                <w:rFonts w:ascii="Times New Roman" w:hAnsi="Times New Roman"/>
                <w:sz w:val="24"/>
                <w:szCs w:val="24"/>
                <w:vertAlign w:val="superscript"/>
              </w:rPr>
              <w:t>th</w:t>
            </w:r>
            <w:r>
              <w:rPr>
                <w:rFonts w:ascii="Times New Roman" w:hAnsi="Times New Roman"/>
                <w:sz w:val="24"/>
                <w:szCs w:val="24"/>
              </w:rPr>
              <w:t xml:space="preserve"> Shroff Memorial Elocution Competition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21-11-14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Microscope 2014: Microbiology Department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5557CF" w:rsidRDefault="00724C39" w:rsidP="00E12F4C">
            <w:pPr>
              <w:tabs>
                <w:tab w:val="left" w:pos="6932"/>
              </w:tabs>
              <w:spacing w:after="0" w:line="240" w:lineRule="auto"/>
              <w:jc w:val="center"/>
              <w:rPr>
                <w:rFonts w:ascii="Times New Roman" w:hAnsi="Times New Roman"/>
                <w:b/>
                <w:sz w:val="24"/>
                <w:szCs w:val="24"/>
              </w:rPr>
            </w:pPr>
            <w:r w:rsidRPr="005557CF">
              <w:rPr>
                <w:rFonts w:ascii="Times New Roman" w:hAnsi="Times New Roman"/>
                <w:b/>
                <w:sz w:val="24"/>
                <w:szCs w:val="24"/>
              </w:rPr>
              <w:t>December</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02-12-2014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Seminar Workshop Committee: Seminar on Nutrition in Stress Management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04-12-2014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Physics: Interaction with Dr. Safonov</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4</w:t>
            </w:r>
            <w:r w:rsidRPr="000862FA">
              <w:rPr>
                <w:rFonts w:ascii="Times New Roman" w:hAnsi="Times New Roman"/>
                <w:sz w:val="24"/>
                <w:szCs w:val="24"/>
                <w:vertAlign w:val="superscript"/>
              </w:rPr>
              <w:t>th</w:t>
            </w:r>
            <w:r>
              <w:rPr>
                <w:rFonts w:ascii="Times New Roman" w:hAnsi="Times New Roman"/>
                <w:sz w:val="24"/>
                <w:szCs w:val="24"/>
              </w:rPr>
              <w:t xml:space="preserve"> to 11</w:t>
            </w:r>
            <w:r w:rsidRPr="000862FA">
              <w:rPr>
                <w:rFonts w:ascii="Times New Roman" w:hAnsi="Times New Roman"/>
                <w:sz w:val="24"/>
                <w:szCs w:val="24"/>
                <w:vertAlign w:val="superscript"/>
              </w:rPr>
              <w:t>th</w:t>
            </w:r>
            <w:r>
              <w:rPr>
                <w:rFonts w:ascii="Times New Roman" w:hAnsi="Times New Roman"/>
                <w:sz w:val="24"/>
                <w:szCs w:val="24"/>
              </w:rPr>
              <w:t xml:space="preserve"> December 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IV: SY, TY and M. Sc. I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05-12-15 To 11-12-15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Abhyas Mahotsav- Chemistry</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10-12-2014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Asmita: Sahita Darbar</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16-12-2014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Commerce: Avsar: Kuch Kar Dikhane Ka</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17-12-2014</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IV: SY and TY students: Hadapsar and Talegaon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19</w:t>
            </w:r>
            <w:r w:rsidRPr="004E7CAE">
              <w:rPr>
                <w:rFonts w:ascii="Times New Roman" w:hAnsi="Times New Roman"/>
                <w:sz w:val="24"/>
                <w:szCs w:val="24"/>
                <w:vertAlign w:val="superscript"/>
              </w:rPr>
              <w:t>th</w:t>
            </w:r>
            <w:r>
              <w:rPr>
                <w:rFonts w:ascii="Times New Roman" w:hAnsi="Times New Roman"/>
                <w:sz w:val="24"/>
                <w:szCs w:val="24"/>
              </w:rPr>
              <w:t xml:space="preserve"> and 20</w:t>
            </w:r>
            <w:r w:rsidRPr="004E7CAE">
              <w:rPr>
                <w:rFonts w:ascii="Times New Roman" w:hAnsi="Times New Roman"/>
                <w:sz w:val="24"/>
                <w:szCs w:val="24"/>
                <w:vertAlign w:val="superscript"/>
              </w:rPr>
              <w:t>th</w:t>
            </w:r>
            <w:r>
              <w:rPr>
                <w:rFonts w:ascii="Times New Roman" w:hAnsi="Times New Roman"/>
                <w:sz w:val="24"/>
                <w:szCs w:val="24"/>
              </w:rPr>
              <w:t xml:space="preserve"> December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Zoofest-Zorilla</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lastRenderedPageBreak/>
              <w:t>22</w:t>
            </w:r>
            <w:r w:rsidRPr="004E7CAE">
              <w:rPr>
                <w:rFonts w:ascii="Times New Roman" w:hAnsi="Times New Roman"/>
                <w:sz w:val="24"/>
                <w:szCs w:val="24"/>
                <w:vertAlign w:val="superscript"/>
              </w:rPr>
              <w:t>nd</w:t>
            </w:r>
            <w:r>
              <w:rPr>
                <w:rFonts w:ascii="Times New Roman" w:hAnsi="Times New Roman"/>
                <w:sz w:val="24"/>
                <w:szCs w:val="24"/>
              </w:rPr>
              <w:t xml:space="preserve"> and 23</w:t>
            </w:r>
            <w:r w:rsidRPr="004E7CAE">
              <w:rPr>
                <w:rFonts w:ascii="Times New Roman" w:hAnsi="Times New Roman"/>
                <w:sz w:val="24"/>
                <w:szCs w:val="24"/>
                <w:vertAlign w:val="superscript"/>
              </w:rPr>
              <w:t>rd</w:t>
            </w:r>
            <w:r>
              <w:rPr>
                <w:rFonts w:ascii="Times New Roman" w:hAnsi="Times New Roman"/>
                <w:sz w:val="24"/>
                <w:szCs w:val="24"/>
              </w:rPr>
              <w:t xml:space="preserve"> December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 xml:space="preserve">NAAC Conference </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22</w:t>
            </w:r>
            <w:r w:rsidRPr="00615C66">
              <w:rPr>
                <w:rFonts w:ascii="Times New Roman" w:hAnsi="Times New Roman"/>
                <w:sz w:val="24"/>
                <w:szCs w:val="24"/>
                <w:vertAlign w:val="superscript"/>
              </w:rPr>
              <w:t>nd</w:t>
            </w:r>
            <w:r>
              <w:rPr>
                <w:rFonts w:ascii="Times New Roman" w:hAnsi="Times New Roman"/>
                <w:sz w:val="24"/>
                <w:szCs w:val="24"/>
              </w:rPr>
              <w:t>, 23</w:t>
            </w:r>
            <w:r w:rsidRPr="00615C66">
              <w:rPr>
                <w:rFonts w:ascii="Times New Roman" w:hAnsi="Times New Roman"/>
                <w:sz w:val="24"/>
                <w:szCs w:val="24"/>
                <w:vertAlign w:val="superscript"/>
              </w:rPr>
              <w:t>rd</w:t>
            </w:r>
            <w:r>
              <w:rPr>
                <w:rFonts w:ascii="Times New Roman" w:hAnsi="Times New Roman"/>
                <w:sz w:val="24"/>
                <w:szCs w:val="24"/>
              </w:rPr>
              <w:t xml:space="preserve"> and 24</w:t>
            </w:r>
            <w:r w:rsidRPr="00615C66">
              <w:rPr>
                <w:rFonts w:ascii="Times New Roman" w:hAnsi="Times New Roman"/>
                <w:sz w:val="24"/>
                <w:szCs w:val="24"/>
                <w:vertAlign w:val="superscript"/>
              </w:rPr>
              <w:t>th</w:t>
            </w:r>
            <w:r>
              <w:rPr>
                <w:rFonts w:ascii="Times New Roman" w:hAnsi="Times New Roman"/>
                <w:sz w:val="24"/>
                <w:szCs w:val="24"/>
              </w:rPr>
              <w:t xml:space="preserve"> December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Cultural Forum: Vibes: Salute to Indian Soldiers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Default="00724C39" w:rsidP="00E12F4C">
            <w:pPr>
              <w:tabs>
                <w:tab w:val="left" w:pos="6932"/>
              </w:tabs>
              <w:spacing w:after="0" w:line="240" w:lineRule="auto"/>
              <w:jc w:val="center"/>
              <w:rPr>
                <w:rFonts w:ascii="Times New Roman" w:hAnsi="Times New Roman"/>
                <w:sz w:val="24"/>
                <w:szCs w:val="24"/>
              </w:rPr>
            </w:pPr>
          </w:p>
        </w:tc>
      </w:tr>
      <w:tr w:rsidR="00724C39" w:rsidRPr="00C127E1" w:rsidTr="00724C39">
        <w:tc>
          <w:tcPr>
            <w:tcW w:w="3960" w:type="dxa"/>
          </w:tcPr>
          <w:p w:rsidR="00724C39" w:rsidRPr="005557CF" w:rsidRDefault="00724C39" w:rsidP="00E12F4C">
            <w:pPr>
              <w:tabs>
                <w:tab w:val="left" w:pos="6932"/>
              </w:tabs>
              <w:spacing w:after="0" w:line="240" w:lineRule="auto"/>
              <w:jc w:val="center"/>
              <w:rPr>
                <w:rFonts w:ascii="Times New Roman" w:hAnsi="Times New Roman"/>
                <w:b/>
                <w:sz w:val="24"/>
                <w:szCs w:val="24"/>
              </w:rPr>
            </w:pPr>
            <w:r w:rsidRPr="005557CF">
              <w:rPr>
                <w:rFonts w:ascii="Times New Roman" w:hAnsi="Times New Roman"/>
                <w:b/>
                <w:sz w:val="24"/>
                <w:szCs w:val="24"/>
              </w:rPr>
              <w:t>January</w:t>
            </w:r>
          </w:p>
        </w:tc>
        <w:tc>
          <w:tcPr>
            <w:tcW w:w="6750" w:type="dxa"/>
          </w:tcPr>
          <w:p w:rsidR="00724C39" w:rsidRDefault="00724C39" w:rsidP="00E12F4C">
            <w:pPr>
              <w:tabs>
                <w:tab w:val="left" w:pos="6932"/>
              </w:tabs>
              <w:spacing w:after="0" w:line="240" w:lineRule="auto"/>
              <w:jc w:val="center"/>
              <w:rPr>
                <w:rFonts w:ascii="Times New Roman" w:hAnsi="Times New Roman"/>
                <w:sz w:val="24"/>
                <w:szCs w:val="24"/>
              </w:rPr>
            </w:pP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8</w:t>
            </w:r>
            <w:r w:rsidRPr="00F43EBD">
              <w:rPr>
                <w:rFonts w:ascii="Times New Roman" w:hAnsi="Times New Roman"/>
                <w:sz w:val="24"/>
                <w:szCs w:val="24"/>
                <w:vertAlign w:val="superscript"/>
              </w:rPr>
              <w:t>th</w:t>
            </w:r>
            <w:r>
              <w:rPr>
                <w:rFonts w:ascii="Times New Roman" w:hAnsi="Times New Roman"/>
                <w:sz w:val="24"/>
                <w:szCs w:val="24"/>
              </w:rPr>
              <w:t xml:space="preserve"> to 12</w:t>
            </w:r>
            <w:r w:rsidRPr="00F43EBD">
              <w:rPr>
                <w:rFonts w:ascii="Times New Roman" w:hAnsi="Times New Roman"/>
                <w:sz w:val="24"/>
                <w:szCs w:val="24"/>
                <w:vertAlign w:val="superscript"/>
              </w:rPr>
              <w:t>th</w:t>
            </w:r>
            <w:r>
              <w:rPr>
                <w:rFonts w:ascii="Times New Roman" w:hAnsi="Times New Roman"/>
                <w:sz w:val="24"/>
                <w:szCs w:val="24"/>
              </w:rPr>
              <w:t xml:space="preserve"> January 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Botany: Long Excursion to Banglore, Mysore, Coorg</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12-01-2015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Yuva Divas Participation by NCC Cadets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13-01-2015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 xml:space="preserve">Vegetation Mapping Survey: Botany </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12</w:t>
            </w:r>
            <w:r w:rsidRPr="004E7CAE">
              <w:rPr>
                <w:rFonts w:ascii="Times New Roman" w:hAnsi="Times New Roman"/>
                <w:sz w:val="24"/>
                <w:szCs w:val="24"/>
                <w:vertAlign w:val="superscript"/>
              </w:rPr>
              <w:t>th</w:t>
            </w:r>
            <w:r>
              <w:rPr>
                <w:rFonts w:ascii="Times New Roman" w:hAnsi="Times New Roman"/>
                <w:sz w:val="24"/>
                <w:szCs w:val="24"/>
              </w:rPr>
              <w:t xml:space="preserve"> and 13</w:t>
            </w:r>
            <w:r w:rsidRPr="004E7CAE">
              <w:rPr>
                <w:rFonts w:ascii="Times New Roman" w:hAnsi="Times New Roman"/>
                <w:sz w:val="24"/>
                <w:szCs w:val="24"/>
                <w:vertAlign w:val="superscript"/>
              </w:rPr>
              <w:t>th</w:t>
            </w:r>
            <w:r>
              <w:rPr>
                <w:rFonts w:ascii="Times New Roman" w:hAnsi="Times New Roman"/>
                <w:sz w:val="24"/>
                <w:szCs w:val="24"/>
              </w:rPr>
              <w:t xml:space="preserve"> January 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Poster Presentation Competition for M. Sc. I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15-01-2015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Geology: Learn From Experts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17-01-2015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Alumni Meet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17</w:t>
            </w:r>
            <w:r w:rsidRPr="005557CF">
              <w:rPr>
                <w:rFonts w:ascii="Times New Roman" w:hAnsi="Times New Roman"/>
                <w:sz w:val="24"/>
                <w:szCs w:val="24"/>
                <w:vertAlign w:val="superscript"/>
              </w:rPr>
              <w:t>th</w:t>
            </w:r>
            <w:r>
              <w:rPr>
                <w:rFonts w:ascii="Times New Roman" w:hAnsi="Times New Roman"/>
                <w:sz w:val="24"/>
                <w:szCs w:val="24"/>
              </w:rPr>
              <w:t xml:space="preserve"> to 24</w:t>
            </w:r>
            <w:r w:rsidRPr="005557CF">
              <w:rPr>
                <w:rFonts w:ascii="Times New Roman" w:hAnsi="Times New Roman"/>
                <w:sz w:val="24"/>
                <w:szCs w:val="24"/>
                <w:vertAlign w:val="superscript"/>
              </w:rPr>
              <w:t>th</w:t>
            </w:r>
            <w:r>
              <w:rPr>
                <w:rFonts w:ascii="Times New Roman" w:hAnsi="Times New Roman"/>
                <w:sz w:val="24"/>
                <w:szCs w:val="24"/>
              </w:rPr>
              <w:t xml:space="preserve"> January 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FY, SY and TY B Com Mid Sem Test</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19</w:t>
            </w:r>
            <w:r w:rsidRPr="005557CF">
              <w:rPr>
                <w:rFonts w:ascii="Times New Roman" w:hAnsi="Times New Roman"/>
                <w:sz w:val="24"/>
                <w:szCs w:val="24"/>
                <w:vertAlign w:val="superscript"/>
              </w:rPr>
              <w:t>th</w:t>
            </w:r>
            <w:r>
              <w:rPr>
                <w:rFonts w:ascii="Times New Roman" w:hAnsi="Times New Roman"/>
                <w:sz w:val="24"/>
                <w:szCs w:val="24"/>
              </w:rPr>
              <w:t xml:space="preserve"> to 23</w:t>
            </w:r>
            <w:r w:rsidRPr="005557CF">
              <w:rPr>
                <w:rFonts w:ascii="Times New Roman" w:hAnsi="Times New Roman"/>
                <w:sz w:val="24"/>
                <w:szCs w:val="24"/>
                <w:vertAlign w:val="superscript"/>
              </w:rPr>
              <w:t>rd</w:t>
            </w:r>
            <w:r>
              <w:rPr>
                <w:rFonts w:ascii="Times New Roman" w:hAnsi="Times New Roman"/>
                <w:sz w:val="24"/>
                <w:szCs w:val="24"/>
              </w:rPr>
              <w:t xml:space="preserve"> January 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T. Y. B. Sc. Sem VI Mid Sem Test Regular</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20</w:t>
            </w:r>
            <w:r w:rsidRPr="005557CF">
              <w:rPr>
                <w:rFonts w:ascii="Times New Roman" w:hAnsi="Times New Roman"/>
                <w:sz w:val="24"/>
                <w:szCs w:val="24"/>
                <w:vertAlign w:val="superscript"/>
              </w:rPr>
              <w:t>th</w:t>
            </w:r>
            <w:r>
              <w:rPr>
                <w:rFonts w:ascii="Times New Roman" w:hAnsi="Times New Roman"/>
                <w:sz w:val="24"/>
                <w:szCs w:val="24"/>
              </w:rPr>
              <w:t xml:space="preserve"> to 24</w:t>
            </w:r>
            <w:r w:rsidRPr="005557CF">
              <w:rPr>
                <w:rFonts w:ascii="Times New Roman" w:hAnsi="Times New Roman"/>
                <w:sz w:val="24"/>
                <w:szCs w:val="24"/>
                <w:vertAlign w:val="superscript"/>
              </w:rPr>
              <w:t>th</w:t>
            </w:r>
            <w:r>
              <w:rPr>
                <w:rFonts w:ascii="Times New Roman" w:hAnsi="Times New Roman"/>
                <w:sz w:val="24"/>
                <w:szCs w:val="24"/>
              </w:rPr>
              <w:t xml:space="preserve"> January 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F. Y. and S. Y. B. Sc. Sem IV Mid Sem Test Regular</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31-01-2015</w:t>
            </w:r>
          </w:p>
        </w:tc>
        <w:tc>
          <w:tcPr>
            <w:tcW w:w="6750" w:type="dxa"/>
          </w:tcPr>
          <w:p w:rsidR="00724C39" w:rsidRDefault="00724C39" w:rsidP="00DB35E3">
            <w:pPr>
              <w:tabs>
                <w:tab w:val="left" w:pos="6932"/>
              </w:tabs>
              <w:spacing w:after="0" w:line="240" w:lineRule="auto"/>
              <w:rPr>
                <w:rFonts w:ascii="Times New Roman" w:hAnsi="Times New Roman"/>
                <w:sz w:val="24"/>
                <w:szCs w:val="24"/>
              </w:rPr>
            </w:pPr>
            <w:r>
              <w:rPr>
                <w:rFonts w:ascii="Times New Roman" w:hAnsi="Times New Roman"/>
                <w:sz w:val="24"/>
                <w:szCs w:val="24"/>
              </w:rPr>
              <w:t>Geology: Geo-Quiz Competition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29</w:t>
            </w:r>
            <w:r w:rsidRPr="00DB35E3">
              <w:rPr>
                <w:rFonts w:ascii="Times New Roman" w:hAnsi="Times New Roman"/>
                <w:sz w:val="24"/>
                <w:szCs w:val="24"/>
                <w:vertAlign w:val="superscript"/>
              </w:rPr>
              <w:t>th</w:t>
            </w:r>
            <w:r>
              <w:rPr>
                <w:rFonts w:ascii="Times New Roman" w:hAnsi="Times New Roman"/>
                <w:sz w:val="24"/>
                <w:szCs w:val="24"/>
              </w:rPr>
              <w:t xml:space="preserve"> January to 2</w:t>
            </w:r>
            <w:r w:rsidRPr="00DB35E3">
              <w:rPr>
                <w:rFonts w:ascii="Times New Roman" w:hAnsi="Times New Roman"/>
                <w:sz w:val="24"/>
                <w:szCs w:val="24"/>
                <w:vertAlign w:val="superscript"/>
              </w:rPr>
              <w:t>nd</w:t>
            </w:r>
            <w:r>
              <w:rPr>
                <w:rFonts w:ascii="Times New Roman" w:hAnsi="Times New Roman"/>
                <w:sz w:val="24"/>
                <w:szCs w:val="24"/>
              </w:rPr>
              <w:t xml:space="preserve"> February 2014</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EVS: Visit to ESI, Sughad, Gandhinagar</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5557CF" w:rsidRDefault="00724C39" w:rsidP="00E12F4C">
            <w:pPr>
              <w:tabs>
                <w:tab w:val="left" w:pos="6932"/>
              </w:tabs>
              <w:spacing w:after="0" w:line="240" w:lineRule="auto"/>
              <w:jc w:val="center"/>
              <w:rPr>
                <w:rFonts w:ascii="Times New Roman" w:hAnsi="Times New Roman"/>
                <w:b/>
                <w:sz w:val="24"/>
                <w:szCs w:val="24"/>
              </w:rPr>
            </w:pPr>
            <w:r w:rsidRPr="005557CF">
              <w:rPr>
                <w:rFonts w:ascii="Times New Roman" w:hAnsi="Times New Roman"/>
                <w:b/>
                <w:sz w:val="24"/>
                <w:szCs w:val="24"/>
              </w:rPr>
              <w:t>February</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w:t>
            </w:r>
            <w:r w:rsidRPr="00C266F7">
              <w:rPr>
                <w:rFonts w:ascii="Times New Roman" w:hAnsi="Times New Roman"/>
                <w:sz w:val="24"/>
                <w:szCs w:val="24"/>
                <w:vertAlign w:val="superscript"/>
              </w:rPr>
              <w:t>nd</w:t>
            </w:r>
            <w:r>
              <w:rPr>
                <w:rFonts w:ascii="Times New Roman" w:hAnsi="Times New Roman"/>
                <w:sz w:val="24"/>
                <w:szCs w:val="24"/>
              </w:rPr>
              <w:t xml:space="preserve"> to 5</w:t>
            </w:r>
            <w:r w:rsidRPr="00C266F7">
              <w:rPr>
                <w:rFonts w:ascii="Times New Roman" w:hAnsi="Times New Roman"/>
                <w:sz w:val="24"/>
                <w:szCs w:val="24"/>
                <w:vertAlign w:val="superscript"/>
              </w:rPr>
              <w:t>th</w:t>
            </w:r>
            <w:r>
              <w:rPr>
                <w:rFonts w:ascii="Times New Roman" w:hAnsi="Times New Roman"/>
                <w:sz w:val="24"/>
                <w:szCs w:val="24"/>
              </w:rPr>
              <w:t xml:space="preserve"> February 2015</w:t>
            </w:r>
          </w:p>
        </w:tc>
        <w:tc>
          <w:tcPr>
            <w:tcW w:w="6750" w:type="dxa"/>
          </w:tcPr>
          <w:p w:rsidR="00724C39" w:rsidRPr="00C127E1" w:rsidRDefault="00724C39" w:rsidP="00724C39">
            <w:pPr>
              <w:tabs>
                <w:tab w:val="left" w:pos="6932"/>
              </w:tabs>
              <w:spacing w:after="0" w:line="240" w:lineRule="auto"/>
              <w:rPr>
                <w:rFonts w:ascii="Times New Roman" w:hAnsi="Times New Roman"/>
                <w:sz w:val="24"/>
                <w:szCs w:val="24"/>
              </w:rPr>
            </w:pPr>
            <w:r>
              <w:rPr>
                <w:rFonts w:ascii="Times New Roman" w:hAnsi="Times New Roman"/>
                <w:sz w:val="24"/>
                <w:szCs w:val="24"/>
              </w:rPr>
              <w:t>Abhyas Mahotsav: Biochemistry</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06-02-2015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Nebula 2015</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08-02-2015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Visit to Annual Flower show at VJTI, Matunga</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09-02-2015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Chemistry: Visit to IIT, Mumbai: TY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10-02-2015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Microbiology: Demo on Instrumentation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12-02-2015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 xml:space="preserve">Zoology: Lec on Scientific Exposure of Miracle By Dr. N. </w:t>
            </w:r>
            <w:proofErr w:type="spellStart"/>
            <w:r>
              <w:rPr>
                <w:rFonts w:ascii="Times New Roman" w:hAnsi="Times New Roman"/>
                <w:sz w:val="24"/>
                <w:szCs w:val="24"/>
              </w:rPr>
              <w:t>Nayak</w:t>
            </w:r>
            <w:proofErr w:type="spellEnd"/>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10</w:t>
            </w:r>
            <w:r w:rsidRPr="006B496B">
              <w:rPr>
                <w:rFonts w:ascii="Times New Roman" w:hAnsi="Times New Roman"/>
                <w:sz w:val="24"/>
                <w:szCs w:val="24"/>
                <w:vertAlign w:val="superscript"/>
              </w:rPr>
              <w:t>th</w:t>
            </w:r>
            <w:r>
              <w:rPr>
                <w:rFonts w:ascii="Times New Roman" w:hAnsi="Times New Roman"/>
                <w:sz w:val="24"/>
                <w:szCs w:val="24"/>
              </w:rPr>
              <w:t xml:space="preserve"> to 14</w:t>
            </w:r>
            <w:r w:rsidRPr="006B496B">
              <w:rPr>
                <w:rFonts w:ascii="Times New Roman" w:hAnsi="Times New Roman"/>
                <w:sz w:val="24"/>
                <w:szCs w:val="24"/>
                <w:vertAlign w:val="superscript"/>
              </w:rPr>
              <w:t>th</w:t>
            </w:r>
            <w:r>
              <w:rPr>
                <w:rFonts w:ascii="Times New Roman" w:hAnsi="Times New Roman"/>
                <w:sz w:val="24"/>
                <w:szCs w:val="24"/>
              </w:rPr>
              <w:t xml:space="preserve"> February 2015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Biotechnology: Biozone, Annual Programme</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11</w:t>
            </w:r>
            <w:r w:rsidRPr="00E77BCC">
              <w:rPr>
                <w:rFonts w:ascii="Times New Roman" w:hAnsi="Times New Roman"/>
                <w:sz w:val="24"/>
                <w:szCs w:val="24"/>
                <w:vertAlign w:val="superscript"/>
              </w:rPr>
              <w:t>th</w:t>
            </w:r>
            <w:r>
              <w:rPr>
                <w:rFonts w:ascii="Times New Roman" w:hAnsi="Times New Roman"/>
                <w:sz w:val="24"/>
                <w:szCs w:val="24"/>
              </w:rPr>
              <w:t xml:space="preserve"> to 14</w:t>
            </w:r>
            <w:r w:rsidRPr="00E77BCC">
              <w:rPr>
                <w:rFonts w:ascii="Times New Roman" w:hAnsi="Times New Roman"/>
                <w:sz w:val="24"/>
                <w:szCs w:val="24"/>
                <w:vertAlign w:val="superscript"/>
              </w:rPr>
              <w:t>th</w:t>
            </w:r>
            <w:r>
              <w:rPr>
                <w:rFonts w:ascii="Times New Roman" w:hAnsi="Times New Roman"/>
                <w:sz w:val="24"/>
                <w:szCs w:val="24"/>
              </w:rPr>
              <w:t xml:space="preserve"> February 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Physics: COMPHY3.0: National Workshop</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16-02-2015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Zoology: Lec on Health and Fitness by Mr. R. Walmiki</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15</w:t>
            </w:r>
            <w:r w:rsidRPr="006B496B">
              <w:rPr>
                <w:rFonts w:ascii="Times New Roman" w:hAnsi="Times New Roman"/>
                <w:sz w:val="24"/>
                <w:szCs w:val="24"/>
                <w:vertAlign w:val="superscript"/>
              </w:rPr>
              <w:t>th</w:t>
            </w:r>
            <w:r>
              <w:rPr>
                <w:rFonts w:ascii="Times New Roman" w:hAnsi="Times New Roman"/>
                <w:sz w:val="24"/>
                <w:szCs w:val="24"/>
              </w:rPr>
              <w:t xml:space="preserve"> to 17</w:t>
            </w:r>
            <w:r w:rsidRPr="006B496B">
              <w:rPr>
                <w:rFonts w:ascii="Times New Roman" w:hAnsi="Times New Roman"/>
                <w:sz w:val="24"/>
                <w:szCs w:val="24"/>
                <w:vertAlign w:val="superscript"/>
              </w:rPr>
              <w:t>th</w:t>
            </w:r>
            <w:r>
              <w:rPr>
                <w:rFonts w:ascii="Times New Roman" w:hAnsi="Times New Roman"/>
                <w:sz w:val="24"/>
                <w:szCs w:val="24"/>
              </w:rPr>
              <w:t xml:space="preserve"> February 2015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IV: BFM: FY and SY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18-02-2015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Geology: Geo-Gems: Gemological Exhibition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18</w:t>
            </w:r>
            <w:r w:rsidRPr="00D41665">
              <w:rPr>
                <w:rFonts w:ascii="Times New Roman" w:hAnsi="Times New Roman"/>
                <w:sz w:val="24"/>
                <w:szCs w:val="24"/>
                <w:vertAlign w:val="superscript"/>
              </w:rPr>
              <w:t>th</w:t>
            </w:r>
            <w:r>
              <w:rPr>
                <w:rFonts w:ascii="Times New Roman" w:hAnsi="Times New Roman"/>
                <w:sz w:val="24"/>
                <w:szCs w:val="24"/>
              </w:rPr>
              <w:t xml:space="preserve"> February to 10</w:t>
            </w:r>
            <w:r w:rsidRPr="00D41665">
              <w:rPr>
                <w:rFonts w:ascii="Times New Roman" w:hAnsi="Times New Roman"/>
                <w:sz w:val="24"/>
                <w:szCs w:val="24"/>
                <w:vertAlign w:val="superscript"/>
              </w:rPr>
              <w:t>th</w:t>
            </w:r>
            <w:r>
              <w:rPr>
                <w:rFonts w:ascii="Times New Roman" w:hAnsi="Times New Roman"/>
                <w:sz w:val="24"/>
                <w:szCs w:val="24"/>
              </w:rPr>
              <w:t xml:space="preserve"> March 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F.Y. B. Sc. Sem II Sem ATKT Exam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21</w:t>
            </w:r>
            <w:r w:rsidRPr="00D41665">
              <w:rPr>
                <w:rFonts w:ascii="Times New Roman" w:hAnsi="Times New Roman"/>
                <w:sz w:val="24"/>
                <w:szCs w:val="24"/>
                <w:vertAlign w:val="superscript"/>
              </w:rPr>
              <w:t>st</w:t>
            </w:r>
            <w:r>
              <w:rPr>
                <w:rFonts w:ascii="Times New Roman" w:hAnsi="Times New Roman"/>
                <w:sz w:val="24"/>
                <w:szCs w:val="24"/>
              </w:rPr>
              <w:t xml:space="preserve"> to 28</w:t>
            </w:r>
            <w:r w:rsidRPr="00D41665">
              <w:rPr>
                <w:rFonts w:ascii="Times New Roman" w:hAnsi="Times New Roman"/>
                <w:sz w:val="24"/>
                <w:szCs w:val="24"/>
                <w:vertAlign w:val="superscript"/>
              </w:rPr>
              <w:t>th</w:t>
            </w:r>
            <w:r>
              <w:rPr>
                <w:rFonts w:ascii="Times New Roman" w:hAnsi="Times New Roman"/>
                <w:sz w:val="24"/>
                <w:szCs w:val="24"/>
              </w:rPr>
              <w:t xml:space="preserve"> February 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F.Y. B. Com. Sem II Sem ATKT Exam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23</w:t>
            </w:r>
            <w:r w:rsidRPr="006B496B">
              <w:rPr>
                <w:rFonts w:ascii="Times New Roman" w:hAnsi="Times New Roman"/>
                <w:sz w:val="24"/>
                <w:szCs w:val="24"/>
                <w:vertAlign w:val="superscript"/>
              </w:rPr>
              <w:t>rd</w:t>
            </w:r>
            <w:r>
              <w:rPr>
                <w:rFonts w:ascii="Times New Roman" w:hAnsi="Times New Roman"/>
                <w:sz w:val="24"/>
                <w:szCs w:val="24"/>
              </w:rPr>
              <w:t xml:space="preserve"> to 27</w:t>
            </w:r>
            <w:r w:rsidRPr="006B496B">
              <w:rPr>
                <w:rFonts w:ascii="Times New Roman" w:hAnsi="Times New Roman"/>
                <w:sz w:val="24"/>
                <w:szCs w:val="24"/>
                <w:vertAlign w:val="superscript"/>
              </w:rPr>
              <w:t>th</w:t>
            </w:r>
            <w:r>
              <w:rPr>
                <w:rFonts w:ascii="Times New Roman" w:hAnsi="Times New Roman"/>
                <w:sz w:val="24"/>
                <w:szCs w:val="24"/>
              </w:rPr>
              <w:t xml:space="preserve"> February 2015 IV: </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IV: BFM: TY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26-02-2015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Visit To NFB, Khalsa College, Matunga</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25</w:t>
            </w:r>
            <w:r w:rsidRPr="00DB35E3">
              <w:rPr>
                <w:rFonts w:ascii="Times New Roman" w:hAnsi="Times New Roman"/>
                <w:sz w:val="24"/>
                <w:szCs w:val="24"/>
                <w:vertAlign w:val="superscript"/>
              </w:rPr>
              <w:t>th</w:t>
            </w:r>
            <w:r>
              <w:rPr>
                <w:rFonts w:ascii="Times New Roman" w:hAnsi="Times New Roman"/>
                <w:sz w:val="24"/>
                <w:szCs w:val="24"/>
              </w:rPr>
              <w:t xml:space="preserve"> February to 4</w:t>
            </w:r>
            <w:r w:rsidRPr="00DB35E3">
              <w:rPr>
                <w:rFonts w:ascii="Times New Roman" w:hAnsi="Times New Roman"/>
                <w:sz w:val="24"/>
                <w:szCs w:val="24"/>
                <w:vertAlign w:val="superscript"/>
              </w:rPr>
              <w:t>th</w:t>
            </w:r>
            <w:r>
              <w:rPr>
                <w:rFonts w:ascii="Times New Roman" w:hAnsi="Times New Roman"/>
                <w:sz w:val="24"/>
                <w:szCs w:val="24"/>
              </w:rPr>
              <w:t xml:space="preserve"> March 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EVS: Excursion to Dehradun</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5557CF" w:rsidRDefault="00724C39" w:rsidP="00E12F4C">
            <w:pPr>
              <w:tabs>
                <w:tab w:val="left" w:pos="6932"/>
              </w:tabs>
              <w:spacing w:after="0" w:line="240" w:lineRule="auto"/>
              <w:jc w:val="center"/>
              <w:rPr>
                <w:rFonts w:ascii="Times New Roman" w:hAnsi="Times New Roman"/>
                <w:b/>
                <w:sz w:val="24"/>
                <w:szCs w:val="24"/>
              </w:rPr>
            </w:pPr>
            <w:r w:rsidRPr="005557CF">
              <w:rPr>
                <w:rFonts w:ascii="Times New Roman" w:hAnsi="Times New Roman"/>
                <w:b/>
                <w:sz w:val="24"/>
                <w:szCs w:val="24"/>
              </w:rPr>
              <w:t>March</w:t>
            </w:r>
          </w:p>
        </w:tc>
        <w:tc>
          <w:tcPr>
            <w:tcW w:w="6750" w:type="dxa"/>
          </w:tcPr>
          <w:p w:rsidR="00724C39" w:rsidRDefault="00724C39" w:rsidP="00E12F4C">
            <w:pPr>
              <w:tabs>
                <w:tab w:val="left" w:pos="6932"/>
              </w:tabs>
              <w:spacing w:after="0" w:line="240" w:lineRule="auto"/>
              <w:rPr>
                <w:rFonts w:ascii="Times New Roman" w:hAnsi="Times New Roman"/>
                <w:sz w:val="24"/>
                <w:szCs w:val="24"/>
              </w:rPr>
            </w:pPr>
          </w:p>
        </w:tc>
      </w:tr>
      <w:tr w:rsidR="00724C39" w:rsidRPr="00C127E1" w:rsidTr="00724C39">
        <w:tc>
          <w:tcPr>
            <w:tcW w:w="3960" w:type="dxa"/>
          </w:tcPr>
          <w:p w:rsidR="00724C39" w:rsidRPr="00D41665" w:rsidRDefault="00724C39" w:rsidP="00E12F4C">
            <w:pPr>
              <w:tabs>
                <w:tab w:val="left" w:pos="6932"/>
              </w:tabs>
              <w:spacing w:after="0" w:line="240" w:lineRule="auto"/>
              <w:jc w:val="center"/>
              <w:rPr>
                <w:rFonts w:ascii="Times New Roman" w:hAnsi="Times New Roman"/>
                <w:sz w:val="24"/>
                <w:szCs w:val="24"/>
              </w:rPr>
            </w:pPr>
            <w:r w:rsidRPr="00D41665">
              <w:rPr>
                <w:rFonts w:ascii="Times New Roman" w:hAnsi="Times New Roman"/>
                <w:sz w:val="24"/>
                <w:szCs w:val="24"/>
              </w:rPr>
              <w:t>2</w:t>
            </w:r>
            <w:r w:rsidRPr="00D41665">
              <w:rPr>
                <w:rFonts w:ascii="Times New Roman" w:hAnsi="Times New Roman"/>
                <w:sz w:val="24"/>
                <w:szCs w:val="24"/>
                <w:vertAlign w:val="superscript"/>
              </w:rPr>
              <w:t>nd</w:t>
            </w:r>
            <w:r w:rsidRPr="00D41665">
              <w:rPr>
                <w:rFonts w:ascii="Times New Roman" w:hAnsi="Times New Roman"/>
                <w:sz w:val="24"/>
                <w:szCs w:val="24"/>
              </w:rPr>
              <w:t xml:space="preserve"> to 25</w:t>
            </w:r>
            <w:r w:rsidRPr="00D41665">
              <w:rPr>
                <w:rFonts w:ascii="Times New Roman" w:hAnsi="Times New Roman"/>
                <w:sz w:val="24"/>
                <w:szCs w:val="24"/>
                <w:vertAlign w:val="superscript"/>
              </w:rPr>
              <w:t>th</w:t>
            </w:r>
            <w:r w:rsidRPr="00D41665">
              <w:rPr>
                <w:rFonts w:ascii="Times New Roman" w:hAnsi="Times New Roman"/>
                <w:sz w:val="24"/>
                <w:szCs w:val="24"/>
              </w:rPr>
              <w:t xml:space="preserve"> March 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FY, SY and Ty Sem End Regular Exam</w:t>
            </w:r>
          </w:p>
        </w:tc>
      </w:tr>
      <w:tr w:rsidR="00724C39" w:rsidRPr="00C127E1" w:rsidTr="00724C39">
        <w:tc>
          <w:tcPr>
            <w:tcW w:w="3960" w:type="dxa"/>
          </w:tcPr>
          <w:p w:rsidR="00724C39" w:rsidRPr="00D41665"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w:t>
            </w:r>
            <w:r w:rsidRPr="00D41665">
              <w:rPr>
                <w:rFonts w:ascii="Times New Roman" w:hAnsi="Times New Roman"/>
                <w:sz w:val="24"/>
                <w:szCs w:val="24"/>
                <w:vertAlign w:val="superscript"/>
              </w:rPr>
              <w:t>nd</w:t>
            </w:r>
            <w:r>
              <w:rPr>
                <w:rFonts w:ascii="Times New Roman" w:hAnsi="Times New Roman"/>
                <w:sz w:val="24"/>
                <w:szCs w:val="24"/>
              </w:rPr>
              <w:t xml:space="preserve"> to 23</w:t>
            </w:r>
            <w:r w:rsidRPr="00D41665">
              <w:rPr>
                <w:rFonts w:ascii="Times New Roman" w:hAnsi="Times New Roman"/>
                <w:sz w:val="24"/>
                <w:szCs w:val="24"/>
                <w:vertAlign w:val="superscript"/>
              </w:rPr>
              <w:t>rd</w:t>
            </w:r>
            <w:r>
              <w:rPr>
                <w:rFonts w:ascii="Times New Roman" w:hAnsi="Times New Roman"/>
                <w:sz w:val="24"/>
                <w:szCs w:val="24"/>
              </w:rPr>
              <w:t xml:space="preserve"> March 2015</w:t>
            </w:r>
          </w:p>
        </w:tc>
        <w:tc>
          <w:tcPr>
            <w:tcW w:w="6750" w:type="dxa"/>
          </w:tcPr>
          <w:p w:rsidR="00724C39" w:rsidRDefault="00724C39" w:rsidP="00724C39">
            <w:pPr>
              <w:tabs>
                <w:tab w:val="left" w:pos="6932"/>
              </w:tabs>
              <w:spacing w:after="0" w:line="240" w:lineRule="auto"/>
              <w:rPr>
                <w:rFonts w:ascii="Times New Roman" w:hAnsi="Times New Roman"/>
                <w:sz w:val="24"/>
                <w:szCs w:val="24"/>
              </w:rPr>
            </w:pPr>
            <w:r>
              <w:rPr>
                <w:rFonts w:ascii="Times New Roman" w:hAnsi="Times New Roman"/>
                <w:sz w:val="24"/>
                <w:szCs w:val="24"/>
              </w:rPr>
              <w:t>FY, SY and TY Sem ATKT and Old ATKT Exam</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03-03-2015</w:t>
            </w:r>
          </w:p>
        </w:tc>
        <w:tc>
          <w:tcPr>
            <w:tcW w:w="6750" w:type="dxa"/>
          </w:tcPr>
          <w:p w:rsidR="00724C39"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Chemistry: Visit to IIT, Mumbai: M. Sc. II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04-03-2015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Botany: Visit to Motibai Thakersy Institute: M. Sc. II students</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r>
              <w:rPr>
                <w:rFonts w:ascii="Times New Roman" w:hAnsi="Times New Roman"/>
                <w:sz w:val="24"/>
                <w:szCs w:val="24"/>
              </w:rPr>
              <w:t>20-03-2015</w:t>
            </w: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r>
              <w:rPr>
                <w:rFonts w:ascii="Times New Roman" w:hAnsi="Times New Roman"/>
                <w:sz w:val="24"/>
                <w:szCs w:val="24"/>
              </w:rPr>
              <w:t>Zoology: Workshop on Goal Setting: Mrs. Girishankar</w:t>
            </w:r>
          </w:p>
        </w:tc>
      </w:tr>
      <w:tr w:rsidR="00724C39" w:rsidRPr="00C127E1" w:rsidTr="00724C39">
        <w:tc>
          <w:tcPr>
            <w:tcW w:w="3960" w:type="dxa"/>
          </w:tcPr>
          <w:p w:rsidR="00724C39" w:rsidRDefault="00724C39" w:rsidP="00E12F4C">
            <w:pPr>
              <w:tabs>
                <w:tab w:val="left" w:pos="6932"/>
              </w:tabs>
              <w:spacing w:after="0" w:line="240" w:lineRule="auto"/>
              <w:jc w:val="center"/>
              <w:rPr>
                <w:rFonts w:ascii="Times New Roman" w:hAnsi="Times New Roman"/>
                <w:sz w:val="24"/>
                <w:szCs w:val="24"/>
              </w:rPr>
            </w:pPr>
          </w:p>
        </w:tc>
        <w:tc>
          <w:tcPr>
            <w:tcW w:w="6750" w:type="dxa"/>
          </w:tcPr>
          <w:p w:rsidR="00724C39" w:rsidRPr="00C127E1" w:rsidRDefault="00724C39" w:rsidP="00E12F4C">
            <w:pPr>
              <w:tabs>
                <w:tab w:val="left" w:pos="6932"/>
              </w:tabs>
              <w:spacing w:after="0" w:line="240" w:lineRule="auto"/>
              <w:rPr>
                <w:rFonts w:ascii="Times New Roman" w:hAnsi="Times New Roman"/>
                <w:sz w:val="24"/>
                <w:szCs w:val="24"/>
              </w:rPr>
            </w:pPr>
          </w:p>
        </w:tc>
      </w:tr>
    </w:tbl>
    <w:p w:rsidR="001F4A79" w:rsidRPr="00C127E1" w:rsidRDefault="001F4A79" w:rsidP="001F4A79">
      <w:pPr>
        <w:jc w:val="center"/>
        <w:rPr>
          <w:rFonts w:ascii="Times New Roman" w:hAnsi="Times New Roman"/>
          <w:sz w:val="24"/>
          <w:szCs w:val="24"/>
        </w:rPr>
      </w:pPr>
    </w:p>
    <w:p w:rsidR="001F4A79" w:rsidRPr="00C127E1" w:rsidRDefault="001F4A79" w:rsidP="001F4A79">
      <w:pPr>
        <w:rPr>
          <w:rFonts w:ascii="Times New Roman" w:hAnsi="Times New Roman"/>
          <w:sz w:val="24"/>
          <w:szCs w:val="24"/>
        </w:rPr>
      </w:pPr>
    </w:p>
    <w:p w:rsidR="001F4A79" w:rsidRPr="00C127E1" w:rsidRDefault="001F4A79" w:rsidP="001F4A79">
      <w:pPr>
        <w:rPr>
          <w:sz w:val="24"/>
          <w:szCs w:val="24"/>
        </w:rPr>
      </w:pPr>
    </w:p>
    <w:p w:rsidR="001F4A79" w:rsidRDefault="001F4A79" w:rsidP="001F4A79">
      <w:pPr>
        <w:rPr>
          <w:sz w:val="24"/>
          <w:szCs w:val="24"/>
        </w:rPr>
      </w:pPr>
    </w:p>
    <w:p w:rsidR="007628C8" w:rsidRDefault="007628C8" w:rsidP="001F4A79">
      <w:pPr>
        <w:rPr>
          <w:sz w:val="24"/>
          <w:szCs w:val="24"/>
        </w:rPr>
      </w:pPr>
    </w:p>
    <w:p w:rsidR="007628C8" w:rsidRDefault="007628C8" w:rsidP="001F4A79">
      <w:pPr>
        <w:rPr>
          <w:sz w:val="24"/>
          <w:szCs w:val="24"/>
        </w:rPr>
      </w:pPr>
    </w:p>
    <w:p w:rsidR="007628C8" w:rsidRDefault="007628C8" w:rsidP="001F4A79">
      <w:pPr>
        <w:rPr>
          <w:sz w:val="24"/>
          <w:szCs w:val="24"/>
        </w:rPr>
      </w:pPr>
    </w:p>
    <w:p w:rsidR="007628C8" w:rsidRDefault="007628C8" w:rsidP="007628C8">
      <w:pPr>
        <w:rPr>
          <w:sz w:val="24"/>
          <w:szCs w:val="24"/>
        </w:rPr>
      </w:pPr>
    </w:p>
    <w:p w:rsidR="007628C8" w:rsidRDefault="007628C8" w:rsidP="007628C8">
      <w:pPr>
        <w:jc w:val="center"/>
        <w:rPr>
          <w:b/>
          <w:sz w:val="24"/>
          <w:szCs w:val="24"/>
        </w:rPr>
      </w:pPr>
      <w:r>
        <w:rPr>
          <w:b/>
          <w:sz w:val="24"/>
          <w:szCs w:val="24"/>
        </w:rPr>
        <w:t>ANNEXURE –II</w:t>
      </w:r>
    </w:p>
    <w:p w:rsidR="007628C8" w:rsidRDefault="007628C8" w:rsidP="007628C8">
      <w:pPr>
        <w:jc w:val="center"/>
        <w:rPr>
          <w:b/>
          <w:sz w:val="24"/>
          <w:szCs w:val="24"/>
        </w:rPr>
      </w:pPr>
      <w:r>
        <w:rPr>
          <w:rFonts w:eastAsia="Times New Roman" w:cs="Calibri"/>
          <w:b/>
          <w:bCs/>
          <w:color w:val="000000"/>
          <w:sz w:val="24"/>
          <w:szCs w:val="24"/>
        </w:rPr>
        <w:t>Students' Feedback on Teachers-SAMPLE FORM</w:t>
      </w:r>
    </w:p>
    <w:tbl>
      <w:tblPr>
        <w:tblpPr w:leftFromText="180" w:rightFromText="180" w:bottomFromText="200" w:vertAnchor="text" w:horzAnchor="margin" w:tblpY="151"/>
        <w:tblW w:w="9483" w:type="dxa"/>
        <w:tblLook w:val="04A0"/>
      </w:tblPr>
      <w:tblGrid>
        <w:gridCol w:w="996"/>
        <w:gridCol w:w="4375"/>
        <w:gridCol w:w="222"/>
        <w:gridCol w:w="1030"/>
        <w:gridCol w:w="1030"/>
        <w:gridCol w:w="222"/>
        <w:gridCol w:w="222"/>
        <w:gridCol w:w="222"/>
        <w:gridCol w:w="942"/>
        <w:gridCol w:w="222"/>
      </w:tblGrid>
      <w:tr w:rsidR="007628C8" w:rsidTr="007628C8">
        <w:trPr>
          <w:trHeight w:val="572"/>
        </w:trPr>
        <w:tc>
          <w:tcPr>
            <w:tcW w:w="996" w:type="dxa"/>
            <w:noWrap/>
            <w:vAlign w:val="bottom"/>
            <w:hideMark/>
          </w:tcPr>
          <w:p w:rsidR="007628C8" w:rsidRDefault="007628C8">
            <w:pPr>
              <w:spacing w:after="0" w:line="240" w:lineRule="auto"/>
            </w:pPr>
          </w:p>
        </w:tc>
        <w:tc>
          <w:tcPr>
            <w:tcW w:w="8487" w:type="dxa"/>
            <w:gridSpan w:val="9"/>
            <w:noWrap/>
            <w:vAlign w:val="bottom"/>
            <w:hideMark/>
          </w:tcPr>
          <w:p w:rsidR="007628C8" w:rsidRDefault="007628C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K.J. SOMAIYA COLLEGE OF SCIENCE &amp; COMMERCE</w:t>
            </w:r>
          </w:p>
        </w:tc>
      </w:tr>
      <w:tr w:rsidR="007628C8" w:rsidTr="007628C8">
        <w:trPr>
          <w:trHeight w:val="408"/>
        </w:trPr>
        <w:tc>
          <w:tcPr>
            <w:tcW w:w="996" w:type="dxa"/>
            <w:noWrap/>
            <w:vAlign w:val="bottom"/>
            <w:hideMark/>
          </w:tcPr>
          <w:p w:rsidR="007628C8" w:rsidRDefault="007628C8">
            <w:pPr>
              <w:spacing w:after="0" w:line="240" w:lineRule="auto"/>
            </w:pPr>
          </w:p>
        </w:tc>
        <w:tc>
          <w:tcPr>
            <w:tcW w:w="8487" w:type="dxa"/>
            <w:gridSpan w:val="9"/>
            <w:noWrap/>
            <w:vAlign w:val="bottom"/>
            <w:hideMark/>
          </w:tcPr>
          <w:p w:rsidR="007628C8" w:rsidRDefault="007628C8">
            <w:pPr>
              <w:spacing w:after="0" w:line="240" w:lineRule="auto"/>
              <w:jc w:val="center"/>
              <w:rPr>
                <w:rFonts w:eastAsia="Times New Roman" w:cs="Calibri"/>
                <w:color w:val="000000"/>
                <w:sz w:val="24"/>
                <w:szCs w:val="24"/>
              </w:rPr>
            </w:pPr>
            <w:r>
              <w:rPr>
                <w:rFonts w:eastAsia="Times New Roman" w:cs="Calibri"/>
                <w:color w:val="000000"/>
                <w:sz w:val="24"/>
                <w:szCs w:val="24"/>
              </w:rPr>
              <w:t>(Re-accredited  'A'  Grade by NAAC with CGPA 3.21)</w:t>
            </w:r>
          </w:p>
        </w:tc>
      </w:tr>
      <w:tr w:rsidR="007628C8" w:rsidTr="007628C8">
        <w:trPr>
          <w:trHeight w:val="408"/>
        </w:trPr>
        <w:tc>
          <w:tcPr>
            <w:tcW w:w="996" w:type="dxa"/>
            <w:noWrap/>
            <w:vAlign w:val="bottom"/>
            <w:hideMark/>
          </w:tcPr>
          <w:p w:rsidR="007628C8" w:rsidRDefault="007628C8">
            <w:pPr>
              <w:spacing w:after="0" w:line="240" w:lineRule="auto"/>
            </w:pPr>
          </w:p>
        </w:tc>
        <w:tc>
          <w:tcPr>
            <w:tcW w:w="8487" w:type="dxa"/>
            <w:gridSpan w:val="9"/>
            <w:noWrap/>
            <w:vAlign w:val="bottom"/>
            <w:hideMark/>
          </w:tcPr>
          <w:p w:rsidR="007628C8" w:rsidRDefault="007628C8">
            <w:pPr>
              <w:spacing w:after="0" w:line="240" w:lineRule="auto"/>
              <w:jc w:val="center"/>
              <w:rPr>
                <w:rFonts w:eastAsia="Times New Roman" w:cs="Calibri"/>
                <w:color w:val="000000"/>
                <w:sz w:val="24"/>
                <w:szCs w:val="24"/>
              </w:rPr>
            </w:pPr>
            <w:proofErr w:type="spellStart"/>
            <w:r>
              <w:rPr>
                <w:rFonts w:eastAsia="Times New Roman" w:cs="Calibri"/>
                <w:color w:val="000000"/>
                <w:sz w:val="24"/>
                <w:szCs w:val="24"/>
              </w:rPr>
              <w:t>Vidyavihar</w:t>
            </w:r>
            <w:proofErr w:type="spellEnd"/>
            <w:r>
              <w:rPr>
                <w:rFonts w:eastAsia="Times New Roman" w:cs="Calibri"/>
                <w:color w:val="000000"/>
                <w:sz w:val="24"/>
                <w:szCs w:val="24"/>
              </w:rPr>
              <w:t xml:space="preserve"> (East), Mumbai - 400 077</w:t>
            </w:r>
          </w:p>
        </w:tc>
      </w:tr>
      <w:tr w:rsidR="007628C8" w:rsidTr="007628C8">
        <w:trPr>
          <w:trHeight w:val="572"/>
        </w:trPr>
        <w:tc>
          <w:tcPr>
            <w:tcW w:w="996" w:type="dxa"/>
            <w:noWrap/>
            <w:vAlign w:val="bottom"/>
            <w:hideMark/>
          </w:tcPr>
          <w:p w:rsidR="007628C8" w:rsidRDefault="007628C8">
            <w:pPr>
              <w:spacing w:after="0" w:line="240" w:lineRule="auto"/>
            </w:pPr>
          </w:p>
        </w:tc>
        <w:tc>
          <w:tcPr>
            <w:tcW w:w="8487" w:type="dxa"/>
            <w:gridSpan w:val="9"/>
            <w:noWrap/>
            <w:vAlign w:val="bottom"/>
            <w:hideMark/>
          </w:tcPr>
          <w:p w:rsidR="007628C8" w:rsidRDefault="007628C8">
            <w:pPr>
              <w:spacing w:after="0" w:line="240" w:lineRule="auto"/>
            </w:pPr>
          </w:p>
        </w:tc>
      </w:tr>
      <w:tr w:rsidR="007628C8" w:rsidTr="007628C8">
        <w:trPr>
          <w:trHeight w:val="408"/>
        </w:trPr>
        <w:tc>
          <w:tcPr>
            <w:tcW w:w="9261" w:type="dxa"/>
            <w:gridSpan w:val="9"/>
            <w:noWrap/>
            <w:vAlign w:val="bottom"/>
            <w:hideMark/>
          </w:tcPr>
          <w:p w:rsidR="007628C8" w:rsidRDefault="007628C8">
            <w:pPr>
              <w:spacing w:after="0" w:line="240" w:lineRule="auto"/>
              <w:jc w:val="center"/>
              <w:rPr>
                <w:rFonts w:eastAsia="Times New Roman" w:cs="Calibri"/>
                <w:color w:val="000000"/>
                <w:sz w:val="24"/>
                <w:szCs w:val="24"/>
              </w:rPr>
            </w:pPr>
            <w:r>
              <w:rPr>
                <w:rFonts w:eastAsia="Times New Roman" w:cs="Calibri"/>
                <w:color w:val="000000"/>
                <w:sz w:val="24"/>
                <w:szCs w:val="24"/>
              </w:rPr>
              <w:t>The following statements reflect some of the ways teachers can be described in the scale 1 to 5</w:t>
            </w:r>
          </w:p>
        </w:tc>
        <w:tc>
          <w:tcPr>
            <w:tcW w:w="222" w:type="dxa"/>
            <w:noWrap/>
            <w:vAlign w:val="bottom"/>
            <w:hideMark/>
          </w:tcPr>
          <w:p w:rsidR="007628C8" w:rsidRDefault="007628C8">
            <w:pPr>
              <w:spacing w:after="0" w:line="240" w:lineRule="auto"/>
            </w:pPr>
          </w:p>
        </w:tc>
      </w:tr>
      <w:tr w:rsidR="007628C8" w:rsidTr="007628C8">
        <w:trPr>
          <w:trHeight w:val="408"/>
        </w:trPr>
        <w:tc>
          <w:tcPr>
            <w:tcW w:w="9483" w:type="dxa"/>
            <w:gridSpan w:val="10"/>
            <w:noWrap/>
            <w:vAlign w:val="bottom"/>
            <w:hideMark/>
          </w:tcPr>
          <w:p w:rsidR="007628C8" w:rsidRDefault="007628C8">
            <w:pPr>
              <w:spacing w:after="0" w:line="240" w:lineRule="auto"/>
              <w:jc w:val="center"/>
              <w:rPr>
                <w:rFonts w:eastAsia="Times New Roman" w:cs="Calibri"/>
                <w:color w:val="000000"/>
                <w:sz w:val="24"/>
                <w:szCs w:val="24"/>
              </w:rPr>
            </w:pPr>
            <w:r>
              <w:rPr>
                <w:rFonts w:eastAsia="Times New Roman" w:cs="Calibri"/>
                <w:color w:val="000000"/>
                <w:sz w:val="24"/>
                <w:szCs w:val="24"/>
              </w:rPr>
              <w:t>1.Poor         2.Moderate         3.Good             4.Very good             5.Excellent</w:t>
            </w:r>
          </w:p>
        </w:tc>
      </w:tr>
      <w:tr w:rsidR="007628C8" w:rsidTr="007628C8">
        <w:trPr>
          <w:trHeight w:val="408"/>
        </w:trPr>
        <w:tc>
          <w:tcPr>
            <w:tcW w:w="996" w:type="dxa"/>
            <w:noWrap/>
            <w:vAlign w:val="bottom"/>
            <w:hideMark/>
          </w:tcPr>
          <w:p w:rsidR="007628C8" w:rsidRDefault="007628C8">
            <w:pPr>
              <w:spacing w:after="0" w:line="240" w:lineRule="auto"/>
            </w:pPr>
          </w:p>
        </w:tc>
        <w:tc>
          <w:tcPr>
            <w:tcW w:w="4375"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8265" w:type="dxa"/>
            <w:gridSpan w:val="8"/>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TEACHER  NAME_____________________________________________</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4375"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1608" w:type="dxa"/>
            <w:gridSpan w:val="4"/>
            <w:noWrap/>
            <w:vAlign w:val="bottom"/>
            <w:hideMark/>
          </w:tcPr>
          <w:p w:rsidR="007628C8" w:rsidRDefault="007628C8">
            <w:pPr>
              <w:spacing w:after="0" w:line="240" w:lineRule="auto"/>
              <w:jc w:val="center"/>
              <w:rPr>
                <w:rFonts w:eastAsia="Times New Roman" w:cs="Calibri"/>
                <w:color w:val="000000"/>
                <w:sz w:val="24"/>
                <w:szCs w:val="24"/>
              </w:rPr>
            </w:pPr>
            <w:r>
              <w:rPr>
                <w:rFonts w:eastAsia="Times New Roman" w:cs="Calibri"/>
                <w:color w:val="000000"/>
                <w:sz w:val="24"/>
                <w:szCs w:val="24"/>
              </w:rPr>
              <w:t>% Rating</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1.Explains the subject clearly taking care to see that the class understands</w:t>
            </w: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4375"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2.Encourages class discussion by inviting  questions and clearing the doubts</w:t>
            </w: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90"/>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80"/>
        </w:trPr>
        <w:tc>
          <w:tcPr>
            <w:tcW w:w="996" w:type="dxa"/>
            <w:noWrap/>
            <w:vAlign w:val="bottom"/>
            <w:hideMark/>
          </w:tcPr>
          <w:p w:rsidR="007628C8" w:rsidRDefault="007628C8">
            <w:pPr>
              <w:spacing w:after="0" w:line="240" w:lineRule="auto"/>
            </w:pPr>
          </w:p>
        </w:tc>
        <w:tc>
          <w:tcPr>
            <w:tcW w:w="4375"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5627" w:type="dxa"/>
            <w:gridSpan w:val="3"/>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3.Shows good command over  the </w:t>
            </w: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4375"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a)Subject</w:t>
            </w:r>
          </w:p>
        </w:tc>
        <w:tc>
          <w:tcPr>
            <w:tcW w:w="222"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 </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4597" w:type="dxa"/>
            <w:gridSpan w:val="2"/>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b)Language</w:t>
            </w:r>
          </w:p>
        </w:tc>
        <w:tc>
          <w:tcPr>
            <w:tcW w:w="1030" w:type="dxa"/>
            <w:noWrap/>
            <w:vAlign w:val="bottom"/>
            <w:hideMark/>
          </w:tcPr>
          <w:p w:rsidR="007628C8" w:rsidRDefault="007628C8">
            <w:pPr>
              <w:spacing w:after="0" w:line="240" w:lineRule="auto"/>
            </w:pP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 </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5627" w:type="dxa"/>
            <w:gridSpan w:val="3"/>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c)Presentation style</w:t>
            </w:r>
          </w:p>
        </w:tc>
        <w:tc>
          <w:tcPr>
            <w:tcW w:w="1030"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 </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4.Is accessible to the students outside of class hours for personal</w:t>
            </w: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 </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guidance as and when required</w:t>
            </w: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5.Is punctual and regular in conducting  lectures/practical/tutorials</w:t>
            </w: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 </w:t>
            </w:r>
          </w:p>
        </w:tc>
        <w:tc>
          <w:tcPr>
            <w:tcW w:w="222" w:type="dxa"/>
            <w:noWrap/>
            <w:vAlign w:val="bottom"/>
            <w:hideMark/>
          </w:tcPr>
          <w:p w:rsidR="007628C8" w:rsidRDefault="007628C8">
            <w:pPr>
              <w:spacing w:after="0" w:line="240" w:lineRule="auto"/>
            </w:pPr>
          </w:p>
        </w:tc>
      </w:tr>
      <w:tr w:rsidR="007628C8" w:rsidTr="007628C8">
        <w:trPr>
          <w:trHeight w:val="408"/>
        </w:trPr>
        <w:tc>
          <w:tcPr>
            <w:tcW w:w="996" w:type="dxa"/>
            <w:noWrap/>
            <w:vAlign w:val="bottom"/>
            <w:hideMark/>
          </w:tcPr>
          <w:p w:rsidR="007628C8" w:rsidRDefault="007628C8">
            <w:pPr>
              <w:spacing w:after="0" w:line="240" w:lineRule="auto"/>
            </w:pPr>
          </w:p>
        </w:tc>
        <w:tc>
          <w:tcPr>
            <w:tcW w:w="6657" w:type="dxa"/>
            <w:gridSpan w:val="4"/>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6.Motivates students to do their best in curriculum</w:t>
            </w: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222" w:type="dxa"/>
            <w:noWrap/>
            <w:vAlign w:val="bottom"/>
            <w:hideMark/>
          </w:tcPr>
          <w:p w:rsidR="007628C8" w:rsidRDefault="007628C8">
            <w:pPr>
              <w:spacing w:after="0" w:line="240" w:lineRule="auto"/>
            </w:pPr>
          </w:p>
        </w:tc>
        <w:tc>
          <w:tcPr>
            <w:tcW w:w="942" w:type="dxa"/>
            <w:noWrap/>
            <w:vAlign w:val="bottom"/>
            <w:hideMark/>
          </w:tcPr>
          <w:p w:rsidR="007628C8" w:rsidRDefault="007628C8">
            <w:pPr>
              <w:spacing w:after="0" w:line="240" w:lineRule="auto"/>
              <w:rPr>
                <w:rFonts w:eastAsia="Times New Roman" w:cs="Calibri"/>
                <w:color w:val="000000"/>
                <w:sz w:val="24"/>
                <w:szCs w:val="24"/>
              </w:rPr>
            </w:pPr>
            <w:r>
              <w:rPr>
                <w:rFonts w:eastAsia="Times New Roman" w:cs="Calibri"/>
                <w:color w:val="000000"/>
                <w:sz w:val="24"/>
                <w:szCs w:val="24"/>
              </w:rPr>
              <w:t xml:space="preserve"> </w:t>
            </w:r>
          </w:p>
        </w:tc>
        <w:tc>
          <w:tcPr>
            <w:tcW w:w="222" w:type="dxa"/>
            <w:noWrap/>
            <w:vAlign w:val="bottom"/>
            <w:hideMark/>
          </w:tcPr>
          <w:p w:rsidR="007628C8" w:rsidRDefault="007628C8">
            <w:pPr>
              <w:spacing w:after="0" w:line="240" w:lineRule="auto"/>
            </w:pPr>
          </w:p>
        </w:tc>
      </w:tr>
    </w:tbl>
    <w:p w:rsidR="007628C8" w:rsidRDefault="007628C8" w:rsidP="007628C8">
      <w:pPr>
        <w:rPr>
          <w:rFonts w:ascii="Calibri" w:hAnsi="Calibri"/>
          <w:sz w:val="24"/>
          <w:szCs w:val="24"/>
        </w:rPr>
      </w:pPr>
    </w:p>
    <w:p w:rsidR="007628C8" w:rsidRDefault="007628C8" w:rsidP="007628C8">
      <w:pPr>
        <w:tabs>
          <w:tab w:val="left" w:pos="3810"/>
        </w:tabs>
        <w:rPr>
          <w:sz w:val="24"/>
          <w:szCs w:val="24"/>
        </w:rPr>
      </w:pPr>
    </w:p>
    <w:p w:rsidR="007628C8" w:rsidRDefault="007628C8" w:rsidP="007628C8">
      <w:pPr>
        <w:tabs>
          <w:tab w:val="left" w:pos="3810"/>
        </w:tabs>
        <w:rPr>
          <w:sz w:val="24"/>
          <w:szCs w:val="24"/>
        </w:rPr>
      </w:pPr>
    </w:p>
    <w:p w:rsidR="007628C8" w:rsidRDefault="007628C8" w:rsidP="007628C8">
      <w:pPr>
        <w:tabs>
          <w:tab w:val="left" w:pos="3810"/>
        </w:tabs>
        <w:rPr>
          <w:sz w:val="24"/>
          <w:szCs w:val="24"/>
        </w:rPr>
      </w:pPr>
    </w:p>
    <w:p w:rsidR="007628C8" w:rsidRDefault="007628C8" w:rsidP="007628C8">
      <w:pPr>
        <w:tabs>
          <w:tab w:val="left" w:pos="3810"/>
        </w:tabs>
        <w:rPr>
          <w:sz w:val="24"/>
          <w:szCs w:val="24"/>
        </w:rPr>
      </w:pPr>
    </w:p>
    <w:p w:rsidR="007628C8" w:rsidRDefault="007628C8" w:rsidP="007628C8">
      <w:pPr>
        <w:tabs>
          <w:tab w:val="left" w:pos="3810"/>
        </w:tabs>
        <w:rPr>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p>
    <w:p w:rsidR="007628C8" w:rsidRDefault="007628C8" w:rsidP="007628C8">
      <w:pPr>
        <w:rPr>
          <w:b/>
          <w:sz w:val="24"/>
          <w:szCs w:val="24"/>
        </w:rPr>
      </w:pPr>
      <w:r>
        <w:rPr>
          <w:b/>
          <w:sz w:val="24"/>
          <w:szCs w:val="24"/>
        </w:rPr>
        <w:t xml:space="preserve">Statistical Analysis of the </w:t>
      </w:r>
      <w:proofErr w:type="gramStart"/>
      <w:r>
        <w:rPr>
          <w:b/>
          <w:sz w:val="24"/>
          <w:szCs w:val="24"/>
        </w:rPr>
        <w:t>Feedback  taken</w:t>
      </w:r>
      <w:proofErr w:type="gramEnd"/>
      <w:r>
        <w:rPr>
          <w:b/>
          <w:sz w:val="24"/>
          <w:szCs w:val="24"/>
        </w:rPr>
        <w:t xml:space="preserve"> of the teachers in the academic  year 2013-14</w:t>
      </w:r>
    </w:p>
    <w:p w:rsidR="007628C8" w:rsidRDefault="007628C8" w:rsidP="007628C8">
      <w:pPr>
        <w:ind w:left="720"/>
        <w:rPr>
          <w:sz w:val="24"/>
          <w:szCs w:val="24"/>
        </w:rPr>
      </w:pPr>
      <w:r>
        <w:rPr>
          <w:noProof/>
          <w:sz w:val="24"/>
          <w:szCs w:val="24"/>
        </w:rPr>
        <w:drawing>
          <wp:inline distT="0" distB="0" distL="0" distR="0">
            <wp:extent cx="4811268" cy="2839593"/>
            <wp:effectExtent l="12192" t="6096" r="5715" b="2286"/>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628C8" w:rsidRDefault="007628C8" w:rsidP="007628C8">
      <w:pPr>
        <w:rPr>
          <w:sz w:val="24"/>
          <w:szCs w:val="24"/>
        </w:rPr>
      </w:pPr>
    </w:p>
    <w:p w:rsidR="007628C8" w:rsidRDefault="007628C8" w:rsidP="007628C8">
      <w:pPr>
        <w:tabs>
          <w:tab w:val="left" w:pos="4140"/>
        </w:tabs>
        <w:rPr>
          <w:sz w:val="24"/>
          <w:szCs w:val="24"/>
        </w:rPr>
      </w:pPr>
      <w:r>
        <w:rPr>
          <w:sz w:val="24"/>
          <w:szCs w:val="24"/>
        </w:rPr>
        <w:tab/>
      </w: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Default="007628C8" w:rsidP="007628C8">
      <w:pPr>
        <w:tabs>
          <w:tab w:val="left" w:pos="4140"/>
        </w:tabs>
        <w:rPr>
          <w:sz w:val="24"/>
          <w:szCs w:val="24"/>
        </w:rPr>
      </w:pPr>
    </w:p>
    <w:tbl>
      <w:tblPr>
        <w:tblW w:w="9100" w:type="dxa"/>
        <w:tblInd w:w="93" w:type="dxa"/>
        <w:tblLook w:val="04A0"/>
      </w:tblPr>
      <w:tblGrid>
        <w:gridCol w:w="1496"/>
        <w:gridCol w:w="1092"/>
        <w:gridCol w:w="960"/>
        <w:gridCol w:w="960"/>
        <w:gridCol w:w="960"/>
        <w:gridCol w:w="960"/>
        <w:gridCol w:w="960"/>
        <w:gridCol w:w="960"/>
        <w:gridCol w:w="960"/>
      </w:tblGrid>
      <w:tr w:rsidR="009703FD" w:rsidRPr="00EC02A1" w:rsidTr="004179CC">
        <w:trPr>
          <w:trHeight w:val="300"/>
        </w:trPr>
        <w:tc>
          <w:tcPr>
            <w:tcW w:w="2380" w:type="dxa"/>
            <w:gridSpan w:val="2"/>
            <w:tcBorders>
              <w:top w:val="nil"/>
              <w:left w:val="nil"/>
              <w:bottom w:val="nil"/>
              <w:right w:val="nil"/>
            </w:tcBorders>
            <w:shd w:val="clear" w:color="auto" w:fill="auto"/>
            <w:noWrap/>
            <w:vAlign w:val="bottom"/>
            <w:hideMark/>
          </w:tcPr>
          <w:p w:rsidR="009703FD" w:rsidRPr="00EC02A1" w:rsidRDefault="009703FD" w:rsidP="009703FD">
            <w:pPr>
              <w:spacing w:after="0" w:line="240" w:lineRule="auto"/>
              <w:jc w:val="center"/>
              <w:rPr>
                <w:rFonts w:eastAsia="Times New Roman" w:cs="Times New Roman"/>
                <w:b/>
                <w:bCs/>
                <w:color w:val="000000"/>
              </w:rPr>
            </w:pPr>
            <w:r w:rsidRPr="000729FE">
              <w:rPr>
                <w:rFonts w:eastAsia="Times New Roman" w:cs="Times New Roman"/>
                <w:b/>
                <w:bCs/>
                <w:color w:val="000000"/>
              </w:rPr>
              <w:lastRenderedPageBreak/>
              <w:t xml:space="preserve">                                                                   </w:t>
            </w: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9703FD" w:rsidRDefault="009703FD" w:rsidP="004179CC">
            <w:pPr>
              <w:spacing w:after="0" w:line="240" w:lineRule="auto"/>
              <w:rPr>
                <w:rFonts w:eastAsia="Times New Roman" w:cs="Times New Roman"/>
                <w:b/>
                <w:bCs/>
                <w:color w:val="000000"/>
              </w:rPr>
            </w:pPr>
            <w:r w:rsidRPr="00EC02A1">
              <w:rPr>
                <w:rFonts w:eastAsia="Times New Roman" w:cs="Times New Roman"/>
                <w:b/>
                <w:bCs/>
                <w:color w:val="000000"/>
              </w:rPr>
              <w:t>ANNEXTURE III</w:t>
            </w:r>
          </w:p>
          <w:p w:rsidR="009703FD" w:rsidRDefault="009703FD" w:rsidP="004179CC">
            <w:pPr>
              <w:spacing w:after="0" w:line="240" w:lineRule="auto"/>
              <w:rPr>
                <w:rFonts w:eastAsia="Times New Roman" w:cs="Times New Roman"/>
                <w:b/>
                <w:bCs/>
                <w:color w:val="000000"/>
              </w:rPr>
            </w:pPr>
          </w:p>
          <w:p w:rsidR="009703FD" w:rsidRPr="00EC02A1" w:rsidRDefault="009703FD" w:rsidP="004179CC">
            <w:pPr>
              <w:spacing w:after="0" w:line="240" w:lineRule="auto"/>
              <w:rPr>
                <w:rFonts w:eastAsia="Times New Roman" w:cs="Times New Roman"/>
                <w:b/>
                <w:bCs/>
                <w:color w:val="000000"/>
              </w:rPr>
            </w:pPr>
            <w:r w:rsidRPr="00EC02A1">
              <w:rPr>
                <w:rFonts w:eastAsia="Times New Roman" w:cs="Times New Roman"/>
                <w:b/>
                <w:bCs/>
                <w:color w:val="000000"/>
              </w:rPr>
              <w:t>Results 2014-2015</w:t>
            </w: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b/>
                <w:bCs/>
                <w:color w:val="000000"/>
              </w:rPr>
            </w:pPr>
            <w:r w:rsidRPr="00EC02A1">
              <w:rPr>
                <w:rFonts w:eastAsia="Times New Roman" w:cs="Times New Roman"/>
                <w:b/>
                <w:bCs/>
                <w:color w:val="000000"/>
              </w:rPr>
              <w:t xml:space="preserve">Class : </w:t>
            </w:r>
            <w:proofErr w:type="spellStart"/>
            <w:r w:rsidRPr="00EC02A1">
              <w:rPr>
                <w:rFonts w:eastAsia="Times New Roman" w:cs="Times New Roman"/>
                <w:b/>
                <w:bCs/>
                <w:color w:val="000000"/>
              </w:rPr>
              <w:t>TYBSc</w:t>
            </w:r>
            <w:proofErr w:type="spellEnd"/>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9703FD">
        <w:trPr>
          <w:trHeight w:val="440"/>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Subjects</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Appeared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Pass %</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Chemistry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67</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Biochemistry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Pr>
                <w:rFonts w:eastAsia="Times New Roman" w:cs="Times New Roman"/>
                <w:color w:val="000000"/>
              </w:rPr>
              <w:t>1</w:t>
            </w:r>
            <w:r w:rsidRPr="00EC02A1">
              <w:rPr>
                <w:rFonts w:eastAsia="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Pr>
                <w:rFonts w:eastAsia="Times New Roman" w:cs="Times New Roman"/>
                <w:color w:val="000000"/>
              </w:rPr>
              <w:t>1</w:t>
            </w: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9703FD">
            <w:pPr>
              <w:spacing w:after="0" w:line="240" w:lineRule="auto"/>
              <w:rPr>
                <w:rFonts w:eastAsia="Times New Roman" w:cs="Times New Roman"/>
                <w:color w:val="000000"/>
              </w:rPr>
            </w:pPr>
            <w:r>
              <w:rPr>
                <w:rFonts w:eastAsia="Times New Roman"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 </w:t>
            </w:r>
            <w:r>
              <w:rPr>
                <w:rFonts w:eastAsia="Times New Roman" w:cs="Times New Roman"/>
                <w:color w:val="000000"/>
              </w:rPr>
              <w:t>100</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Physics</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39</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roofErr w:type="spellStart"/>
            <w:r w:rsidRPr="00EC02A1">
              <w:rPr>
                <w:rFonts w:eastAsia="Times New Roman" w:cs="Times New Roman"/>
                <w:color w:val="000000"/>
              </w:rPr>
              <w:t>Comp.Science</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48</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Microbiology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75</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Mathematics</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47</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Statistics</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35</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Biotechnology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94</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Botany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100</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Zoology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80</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Geology</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100</w:t>
            </w: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b/>
                <w:bCs/>
                <w:color w:val="000000"/>
              </w:rPr>
            </w:pPr>
            <w:r w:rsidRPr="00EC02A1">
              <w:rPr>
                <w:rFonts w:eastAsia="Times New Roman" w:cs="Times New Roman"/>
                <w:b/>
                <w:bCs/>
                <w:color w:val="000000"/>
              </w:rPr>
              <w:t xml:space="preserve">Class </w:t>
            </w:r>
            <w:proofErr w:type="spellStart"/>
            <w:r w:rsidRPr="00EC02A1">
              <w:rPr>
                <w:rFonts w:eastAsia="Times New Roman" w:cs="Times New Roman"/>
                <w:b/>
                <w:bCs/>
                <w:color w:val="000000"/>
              </w:rPr>
              <w:t>TYBCom</w:t>
            </w:r>
            <w:proofErr w:type="spellEnd"/>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r w:rsidR="009703FD" w:rsidRPr="00EC02A1" w:rsidTr="004179CC">
        <w:trPr>
          <w:trHeight w:val="300"/>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 xml:space="preserve">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Appeared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Pass %</w:t>
            </w:r>
          </w:p>
        </w:tc>
      </w:tr>
      <w:tr w:rsidR="009703FD" w:rsidRPr="00EC02A1" w:rsidTr="004179CC">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r w:rsidRPr="00EC02A1">
              <w:rPr>
                <w:rFonts w:eastAsia="Times New Roman" w:cs="Times New Roman"/>
                <w:color w:val="000000"/>
              </w:rPr>
              <w:t> </w:t>
            </w:r>
          </w:p>
        </w:tc>
        <w:tc>
          <w:tcPr>
            <w:tcW w:w="973"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289</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center"/>
              <w:rPr>
                <w:rFonts w:eastAsia="Times New Roman" w:cs="Times New Roman"/>
                <w:color w:val="000000"/>
              </w:rPr>
            </w:pPr>
            <w:r w:rsidRPr="00EC02A1">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703FD" w:rsidRPr="00EC02A1" w:rsidRDefault="009703FD" w:rsidP="004179CC">
            <w:pPr>
              <w:spacing w:after="0" w:line="240" w:lineRule="auto"/>
              <w:jc w:val="right"/>
              <w:rPr>
                <w:rFonts w:eastAsia="Times New Roman" w:cs="Times New Roman"/>
                <w:color w:val="000000"/>
              </w:rPr>
            </w:pPr>
            <w:r w:rsidRPr="00EC02A1">
              <w:rPr>
                <w:rFonts w:eastAsia="Times New Roman" w:cs="Times New Roman"/>
                <w:color w:val="000000"/>
              </w:rPr>
              <w:t>85</w:t>
            </w:r>
          </w:p>
        </w:tc>
      </w:tr>
      <w:tr w:rsidR="009703FD" w:rsidRPr="00EC02A1" w:rsidTr="004179CC">
        <w:trPr>
          <w:trHeight w:val="300"/>
        </w:trPr>
        <w:tc>
          <w:tcPr>
            <w:tcW w:w="1407"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73"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703FD" w:rsidRPr="00EC02A1" w:rsidRDefault="009703FD" w:rsidP="004179CC">
            <w:pPr>
              <w:spacing w:after="0" w:line="240" w:lineRule="auto"/>
              <w:rPr>
                <w:rFonts w:eastAsia="Times New Roman" w:cs="Times New Roman"/>
                <w:color w:val="000000"/>
              </w:rPr>
            </w:pPr>
          </w:p>
        </w:tc>
      </w:tr>
    </w:tbl>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Pr="000729FE" w:rsidRDefault="009703FD" w:rsidP="009703FD"/>
    <w:p w:rsidR="009703FD" w:rsidRDefault="009703FD" w:rsidP="009703FD"/>
    <w:p w:rsidR="009703FD" w:rsidRDefault="009703FD" w:rsidP="009703FD"/>
    <w:p w:rsidR="009703FD" w:rsidRPr="000729FE" w:rsidRDefault="009703FD" w:rsidP="009703FD"/>
    <w:p w:rsidR="009703FD" w:rsidRPr="000729FE" w:rsidRDefault="009703FD" w:rsidP="009703FD">
      <w:pPr>
        <w:pStyle w:val="NoSpacing"/>
        <w:jc w:val="center"/>
        <w:rPr>
          <w:rFonts w:cs="Times New Roman"/>
          <w:b/>
          <w:u w:val="single"/>
        </w:rPr>
      </w:pPr>
      <w:r w:rsidRPr="000729FE">
        <w:rPr>
          <w:rFonts w:cs="Times New Roman"/>
          <w:b/>
          <w:u w:val="single"/>
        </w:rPr>
        <w:lastRenderedPageBreak/>
        <w:t>FYBCAF</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__I_</w:t>
      </w:r>
      <w:r w:rsidRPr="000729FE">
        <w:t xml:space="preserve">    </w:t>
      </w:r>
    </w:p>
    <w:p w:rsidR="009703FD" w:rsidRPr="000729FE" w:rsidRDefault="009703FD" w:rsidP="009703FD">
      <w:pPr>
        <w:pStyle w:val="NoSpacing"/>
      </w:pPr>
    </w:p>
    <w:tbl>
      <w:tblPr>
        <w:tblStyle w:val="TableGrid"/>
        <w:tblW w:w="0" w:type="auto"/>
        <w:tblLook w:val="04A0"/>
      </w:tblPr>
      <w:tblGrid>
        <w:gridCol w:w="1032"/>
        <w:gridCol w:w="2316"/>
        <w:gridCol w:w="2447"/>
        <w:gridCol w:w="1890"/>
        <w:gridCol w:w="1891"/>
      </w:tblGrid>
      <w:tr w:rsidR="009703FD" w:rsidRPr="000729FE" w:rsidTr="004179CC">
        <w:trPr>
          <w:trHeight w:val="503"/>
        </w:trPr>
        <w:tc>
          <w:tcPr>
            <w:tcW w:w="1032"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316"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44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90"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c>
          <w:tcPr>
            <w:tcW w:w="1891" w:type="dxa"/>
            <w:vAlign w:val="center"/>
          </w:tcPr>
          <w:p w:rsidR="009703FD" w:rsidRPr="000729FE" w:rsidRDefault="009703FD" w:rsidP="004179CC">
            <w:pPr>
              <w:jc w:val="center"/>
              <w:rPr>
                <w:b/>
                <w:color w:val="000000" w:themeColor="text1"/>
              </w:rPr>
            </w:pPr>
            <w:r w:rsidRPr="000729FE">
              <w:rPr>
                <w:b/>
                <w:color w:val="000000" w:themeColor="text1"/>
              </w:rPr>
              <w:t>%</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O</w:t>
            </w:r>
          </w:p>
        </w:tc>
        <w:tc>
          <w:tcPr>
            <w:tcW w:w="2316" w:type="dxa"/>
            <w:vAlign w:val="center"/>
          </w:tcPr>
          <w:p w:rsidR="009703FD" w:rsidRPr="000729FE" w:rsidRDefault="009703FD" w:rsidP="004179CC">
            <w:pPr>
              <w:jc w:val="center"/>
            </w:pPr>
            <w:r w:rsidRPr="000729FE">
              <w:t>----</w:t>
            </w:r>
          </w:p>
        </w:tc>
        <w:tc>
          <w:tcPr>
            <w:tcW w:w="2447" w:type="dxa"/>
            <w:vAlign w:val="center"/>
          </w:tcPr>
          <w:p w:rsidR="009703FD" w:rsidRPr="000729FE" w:rsidRDefault="009703FD" w:rsidP="004179CC">
            <w:pPr>
              <w:jc w:val="center"/>
            </w:pPr>
            <w:r w:rsidRPr="000729FE">
              <w:t>--</w:t>
            </w:r>
          </w:p>
        </w:tc>
        <w:tc>
          <w:tcPr>
            <w:tcW w:w="1890" w:type="dxa"/>
            <w:vAlign w:val="center"/>
          </w:tcPr>
          <w:p w:rsidR="009703FD" w:rsidRPr="000729FE" w:rsidRDefault="009703FD" w:rsidP="004179CC">
            <w:pPr>
              <w:jc w:val="center"/>
            </w:pPr>
            <w:r w:rsidRPr="000729FE">
              <w:t>--</w:t>
            </w:r>
          </w:p>
        </w:tc>
        <w:tc>
          <w:tcPr>
            <w:tcW w:w="1891" w:type="dxa"/>
            <w:vAlign w:val="center"/>
          </w:tcPr>
          <w:p w:rsidR="009703FD" w:rsidRPr="000729FE" w:rsidRDefault="009703FD" w:rsidP="004179CC">
            <w:pPr>
              <w:jc w:val="center"/>
            </w:pPr>
            <w:r w:rsidRPr="000729FE">
              <w:t>--</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A</w:t>
            </w:r>
          </w:p>
        </w:tc>
        <w:tc>
          <w:tcPr>
            <w:tcW w:w="2316" w:type="dxa"/>
            <w:vAlign w:val="center"/>
          </w:tcPr>
          <w:p w:rsidR="009703FD" w:rsidRPr="000729FE" w:rsidRDefault="009703FD" w:rsidP="004179CC">
            <w:pPr>
              <w:jc w:val="center"/>
            </w:pPr>
            <w:r w:rsidRPr="000729FE">
              <w:t>12</w:t>
            </w:r>
          </w:p>
        </w:tc>
        <w:tc>
          <w:tcPr>
            <w:tcW w:w="2447" w:type="dxa"/>
            <w:vAlign w:val="center"/>
          </w:tcPr>
          <w:p w:rsidR="009703FD" w:rsidRPr="000729FE" w:rsidRDefault="009703FD" w:rsidP="004179CC">
            <w:pPr>
              <w:jc w:val="center"/>
            </w:pPr>
            <w:r w:rsidRPr="000729FE">
              <w:t>11</w:t>
            </w:r>
          </w:p>
        </w:tc>
        <w:tc>
          <w:tcPr>
            <w:tcW w:w="1890" w:type="dxa"/>
            <w:vAlign w:val="center"/>
          </w:tcPr>
          <w:p w:rsidR="009703FD" w:rsidRPr="000729FE" w:rsidRDefault="009703FD" w:rsidP="004179CC">
            <w:pPr>
              <w:jc w:val="center"/>
            </w:pPr>
            <w:r w:rsidRPr="000729FE">
              <w:t>23</w:t>
            </w:r>
          </w:p>
        </w:tc>
        <w:tc>
          <w:tcPr>
            <w:tcW w:w="1891" w:type="dxa"/>
            <w:vAlign w:val="center"/>
          </w:tcPr>
          <w:p w:rsidR="009703FD" w:rsidRPr="000729FE" w:rsidRDefault="009703FD" w:rsidP="004179CC">
            <w:pPr>
              <w:jc w:val="center"/>
            </w:pPr>
            <w:r w:rsidRPr="000729FE">
              <w:t>34.32</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B</w:t>
            </w:r>
          </w:p>
        </w:tc>
        <w:tc>
          <w:tcPr>
            <w:tcW w:w="2316" w:type="dxa"/>
            <w:vAlign w:val="center"/>
          </w:tcPr>
          <w:p w:rsidR="009703FD" w:rsidRPr="000729FE" w:rsidRDefault="009703FD" w:rsidP="004179CC">
            <w:pPr>
              <w:jc w:val="center"/>
            </w:pPr>
            <w:r w:rsidRPr="000729FE">
              <w:t>10</w:t>
            </w:r>
          </w:p>
        </w:tc>
        <w:tc>
          <w:tcPr>
            <w:tcW w:w="2447" w:type="dxa"/>
            <w:vAlign w:val="center"/>
          </w:tcPr>
          <w:p w:rsidR="009703FD" w:rsidRPr="000729FE" w:rsidRDefault="009703FD" w:rsidP="004179CC">
            <w:pPr>
              <w:jc w:val="center"/>
            </w:pPr>
            <w:r w:rsidRPr="000729FE">
              <w:t>16</w:t>
            </w:r>
          </w:p>
        </w:tc>
        <w:tc>
          <w:tcPr>
            <w:tcW w:w="1890" w:type="dxa"/>
            <w:vAlign w:val="center"/>
          </w:tcPr>
          <w:p w:rsidR="009703FD" w:rsidRPr="000729FE" w:rsidRDefault="009703FD" w:rsidP="004179CC">
            <w:pPr>
              <w:jc w:val="center"/>
            </w:pPr>
            <w:r w:rsidRPr="000729FE">
              <w:t>26</w:t>
            </w:r>
          </w:p>
        </w:tc>
        <w:tc>
          <w:tcPr>
            <w:tcW w:w="1891" w:type="dxa"/>
            <w:vAlign w:val="center"/>
          </w:tcPr>
          <w:p w:rsidR="009703FD" w:rsidRPr="000729FE" w:rsidRDefault="009703FD" w:rsidP="004179CC">
            <w:pPr>
              <w:jc w:val="center"/>
            </w:pPr>
            <w:r w:rsidRPr="000729FE">
              <w:t>38.80</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C</w:t>
            </w:r>
          </w:p>
        </w:tc>
        <w:tc>
          <w:tcPr>
            <w:tcW w:w="2316" w:type="dxa"/>
            <w:vAlign w:val="center"/>
          </w:tcPr>
          <w:p w:rsidR="009703FD" w:rsidRPr="000729FE" w:rsidRDefault="009703FD" w:rsidP="004179CC">
            <w:pPr>
              <w:jc w:val="center"/>
            </w:pPr>
            <w:r w:rsidRPr="000729FE">
              <w:t>07</w:t>
            </w:r>
          </w:p>
        </w:tc>
        <w:tc>
          <w:tcPr>
            <w:tcW w:w="2447" w:type="dxa"/>
            <w:vAlign w:val="center"/>
          </w:tcPr>
          <w:p w:rsidR="009703FD" w:rsidRPr="000729FE" w:rsidRDefault="009703FD" w:rsidP="004179CC">
            <w:pPr>
              <w:jc w:val="center"/>
            </w:pPr>
            <w:r w:rsidRPr="000729FE">
              <w:t>04</w:t>
            </w:r>
          </w:p>
        </w:tc>
        <w:tc>
          <w:tcPr>
            <w:tcW w:w="1890" w:type="dxa"/>
            <w:vAlign w:val="center"/>
          </w:tcPr>
          <w:p w:rsidR="009703FD" w:rsidRPr="000729FE" w:rsidRDefault="009703FD" w:rsidP="004179CC">
            <w:pPr>
              <w:jc w:val="center"/>
            </w:pPr>
            <w:r w:rsidRPr="000729FE">
              <w:t>11</w:t>
            </w:r>
          </w:p>
        </w:tc>
        <w:tc>
          <w:tcPr>
            <w:tcW w:w="1891" w:type="dxa"/>
            <w:vAlign w:val="center"/>
          </w:tcPr>
          <w:p w:rsidR="009703FD" w:rsidRPr="000729FE" w:rsidRDefault="009703FD" w:rsidP="004179CC">
            <w:pPr>
              <w:jc w:val="center"/>
            </w:pPr>
            <w:r w:rsidRPr="000729FE">
              <w:t>16.41</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D</w:t>
            </w:r>
          </w:p>
        </w:tc>
        <w:tc>
          <w:tcPr>
            <w:tcW w:w="2316" w:type="dxa"/>
            <w:vAlign w:val="center"/>
          </w:tcPr>
          <w:p w:rsidR="009703FD" w:rsidRPr="000729FE" w:rsidRDefault="009703FD" w:rsidP="004179CC">
            <w:pPr>
              <w:jc w:val="center"/>
            </w:pPr>
            <w:r w:rsidRPr="000729FE">
              <w:t>01</w:t>
            </w:r>
          </w:p>
        </w:tc>
        <w:tc>
          <w:tcPr>
            <w:tcW w:w="2447" w:type="dxa"/>
            <w:vAlign w:val="center"/>
          </w:tcPr>
          <w:p w:rsidR="009703FD" w:rsidRPr="000729FE" w:rsidRDefault="009703FD" w:rsidP="004179CC">
            <w:pPr>
              <w:jc w:val="center"/>
            </w:pPr>
            <w:r w:rsidRPr="000729FE">
              <w:t>03</w:t>
            </w:r>
          </w:p>
        </w:tc>
        <w:tc>
          <w:tcPr>
            <w:tcW w:w="1890" w:type="dxa"/>
            <w:vAlign w:val="center"/>
          </w:tcPr>
          <w:p w:rsidR="009703FD" w:rsidRPr="000729FE" w:rsidRDefault="009703FD" w:rsidP="004179CC">
            <w:pPr>
              <w:jc w:val="center"/>
            </w:pPr>
            <w:r w:rsidRPr="000729FE">
              <w:t>04</w:t>
            </w:r>
          </w:p>
        </w:tc>
        <w:tc>
          <w:tcPr>
            <w:tcW w:w="1891" w:type="dxa"/>
            <w:vAlign w:val="center"/>
          </w:tcPr>
          <w:p w:rsidR="009703FD" w:rsidRPr="000729FE" w:rsidRDefault="009703FD" w:rsidP="004179CC">
            <w:pPr>
              <w:jc w:val="center"/>
            </w:pPr>
            <w:r w:rsidRPr="000729FE">
              <w:t>5.97</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E</w:t>
            </w:r>
          </w:p>
        </w:tc>
        <w:tc>
          <w:tcPr>
            <w:tcW w:w="2316" w:type="dxa"/>
            <w:vAlign w:val="center"/>
          </w:tcPr>
          <w:p w:rsidR="009703FD" w:rsidRPr="000729FE" w:rsidRDefault="009703FD" w:rsidP="004179CC">
            <w:pPr>
              <w:jc w:val="center"/>
            </w:pPr>
            <w:r w:rsidRPr="000729FE">
              <w:t>--</w:t>
            </w:r>
          </w:p>
        </w:tc>
        <w:tc>
          <w:tcPr>
            <w:tcW w:w="2447" w:type="dxa"/>
            <w:vAlign w:val="center"/>
          </w:tcPr>
          <w:p w:rsidR="009703FD" w:rsidRPr="000729FE" w:rsidRDefault="009703FD" w:rsidP="004179CC">
            <w:pPr>
              <w:jc w:val="center"/>
            </w:pPr>
            <w:r w:rsidRPr="000729FE">
              <w:t>01</w:t>
            </w:r>
          </w:p>
        </w:tc>
        <w:tc>
          <w:tcPr>
            <w:tcW w:w="1890" w:type="dxa"/>
            <w:vAlign w:val="center"/>
          </w:tcPr>
          <w:p w:rsidR="009703FD" w:rsidRPr="000729FE" w:rsidRDefault="009703FD" w:rsidP="004179CC">
            <w:pPr>
              <w:jc w:val="center"/>
            </w:pPr>
            <w:r w:rsidRPr="000729FE">
              <w:t>01</w:t>
            </w:r>
          </w:p>
        </w:tc>
        <w:tc>
          <w:tcPr>
            <w:tcW w:w="1891" w:type="dxa"/>
            <w:vAlign w:val="center"/>
          </w:tcPr>
          <w:p w:rsidR="009703FD" w:rsidRPr="000729FE" w:rsidRDefault="009703FD" w:rsidP="004179CC">
            <w:pPr>
              <w:jc w:val="center"/>
            </w:pPr>
            <w:r w:rsidRPr="000729FE">
              <w:t>1.49</w:t>
            </w:r>
          </w:p>
        </w:tc>
      </w:tr>
      <w:tr w:rsidR="009703FD" w:rsidRPr="000729FE" w:rsidTr="004179CC">
        <w:trPr>
          <w:trHeight w:val="530"/>
        </w:trPr>
        <w:tc>
          <w:tcPr>
            <w:tcW w:w="1032" w:type="dxa"/>
            <w:vAlign w:val="center"/>
          </w:tcPr>
          <w:p w:rsidR="009703FD" w:rsidRPr="000729FE" w:rsidRDefault="009703FD" w:rsidP="004179CC">
            <w:pPr>
              <w:jc w:val="center"/>
              <w:rPr>
                <w:b/>
              </w:rPr>
            </w:pPr>
            <w:r w:rsidRPr="000729FE">
              <w:rPr>
                <w:b/>
              </w:rPr>
              <w:t>F</w:t>
            </w:r>
          </w:p>
        </w:tc>
        <w:tc>
          <w:tcPr>
            <w:tcW w:w="2316" w:type="dxa"/>
            <w:vAlign w:val="center"/>
          </w:tcPr>
          <w:p w:rsidR="009703FD" w:rsidRPr="000729FE" w:rsidRDefault="009703FD" w:rsidP="004179CC">
            <w:pPr>
              <w:jc w:val="center"/>
            </w:pPr>
            <w:r w:rsidRPr="000729FE">
              <w:t>02</w:t>
            </w:r>
          </w:p>
        </w:tc>
        <w:tc>
          <w:tcPr>
            <w:tcW w:w="2447" w:type="dxa"/>
            <w:vAlign w:val="center"/>
          </w:tcPr>
          <w:p w:rsidR="009703FD" w:rsidRPr="000729FE" w:rsidRDefault="009703FD" w:rsidP="004179CC">
            <w:pPr>
              <w:jc w:val="center"/>
            </w:pPr>
            <w:r w:rsidRPr="000729FE">
              <w:t>----</w:t>
            </w:r>
          </w:p>
        </w:tc>
        <w:tc>
          <w:tcPr>
            <w:tcW w:w="1890" w:type="dxa"/>
            <w:vAlign w:val="center"/>
          </w:tcPr>
          <w:p w:rsidR="009703FD" w:rsidRPr="000729FE" w:rsidRDefault="009703FD" w:rsidP="004179CC">
            <w:pPr>
              <w:jc w:val="center"/>
            </w:pPr>
            <w:r w:rsidRPr="000729FE">
              <w:t>02</w:t>
            </w:r>
          </w:p>
        </w:tc>
        <w:tc>
          <w:tcPr>
            <w:tcW w:w="1891" w:type="dxa"/>
            <w:vAlign w:val="center"/>
          </w:tcPr>
          <w:p w:rsidR="009703FD" w:rsidRPr="000729FE" w:rsidRDefault="009703FD" w:rsidP="004179CC">
            <w:pPr>
              <w:jc w:val="center"/>
            </w:pPr>
            <w:r w:rsidRPr="000729FE">
              <w:t>2.98</w:t>
            </w:r>
          </w:p>
        </w:tc>
      </w:tr>
      <w:tr w:rsidR="009703FD" w:rsidRPr="000729FE" w:rsidTr="004179CC">
        <w:trPr>
          <w:trHeight w:val="530"/>
        </w:trPr>
        <w:tc>
          <w:tcPr>
            <w:tcW w:w="1032" w:type="dxa"/>
            <w:vAlign w:val="center"/>
          </w:tcPr>
          <w:p w:rsidR="009703FD" w:rsidRPr="000729FE" w:rsidRDefault="009703FD" w:rsidP="004179CC">
            <w:pPr>
              <w:jc w:val="center"/>
              <w:rPr>
                <w:b/>
              </w:rPr>
            </w:pPr>
            <w:r w:rsidRPr="000729FE">
              <w:rPr>
                <w:b/>
              </w:rPr>
              <w:t>Total</w:t>
            </w:r>
          </w:p>
        </w:tc>
        <w:tc>
          <w:tcPr>
            <w:tcW w:w="2316" w:type="dxa"/>
            <w:vAlign w:val="center"/>
          </w:tcPr>
          <w:p w:rsidR="009703FD" w:rsidRPr="000729FE" w:rsidRDefault="009703FD" w:rsidP="004179CC">
            <w:pPr>
              <w:jc w:val="center"/>
            </w:pPr>
            <w:r w:rsidRPr="000729FE">
              <w:t>32</w:t>
            </w:r>
          </w:p>
        </w:tc>
        <w:tc>
          <w:tcPr>
            <w:tcW w:w="2447" w:type="dxa"/>
            <w:vAlign w:val="center"/>
          </w:tcPr>
          <w:p w:rsidR="009703FD" w:rsidRPr="000729FE" w:rsidRDefault="009703FD" w:rsidP="004179CC">
            <w:pPr>
              <w:jc w:val="center"/>
            </w:pPr>
            <w:r w:rsidRPr="000729FE">
              <w:t>35</w:t>
            </w:r>
          </w:p>
        </w:tc>
        <w:tc>
          <w:tcPr>
            <w:tcW w:w="1890" w:type="dxa"/>
            <w:vAlign w:val="center"/>
          </w:tcPr>
          <w:p w:rsidR="009703FD" w:rsidRPr="000729FE" w:rsidRDefault="009703FD" w:rsidP="004179CC">
            <w:pPr>
              <w:jc w:val="center"/>
            </w:pPr>
            <w:r w:rsidRPr="000729FE">
              <w:t>67</w:t>
            </w:r>
          </w:p>
        </w:tc>
        <w:tc>
          <w:tcPr>
            <w:tcW w:w="1891" w:type="dxa"/>
            <w:vAlign w:val="center"/>
          </w:tcPr>
          <w:p w:rsidR="009703FD" w:rsidRPr="000729FE" w:rsidRDefault="009703FD" w:rsidP="004179CC">
            <w:pPr>
              <w:jc w:val="center"/>
            </w:pPr>
            <w:r w:rsidRPr="000729FE">
              <w:t>100</w:t>
            </w:r>
          </w:p>
        </w:tc>
      </w:tr>
    </w:tbl>
    <w:p w:rsidR="009703FD" w:rsidRPr="000729FE" w:rsidRDefault="009703FD" w:rsidP="009703FD"/>
    <w:p w:rsidR="009703FD" w:rsidRPr="000729FE" w:rsidRDefault="009703FD" w:rsidP="009703FD">
      <w:pPr>
        <w:pStyle w:val="NoSpacing"/>
        <w:jc w:val="center"/>
        <w:rPr>
          <w:rFonts w:cs="Times New Roman"/>
          <w:b/>
          <w:u w:val="single"/>
        </w:rPr>
      </w:pPr>
      <w:r w:rsidRPr="000729FE">
        <w:rPr>
          <w:rFonts w:cs="Times New Roman"/>
          <w:b/>
          <w:u w:val="single"/>
        </w:rPr>
        <w:t>FYBCAF/</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__II_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032"/>
        <w:gridCol w:w="2316"/>
        <w:gridCol w:w="2447"/>
        <w:gridCol w:w="1890"/>
        <w:gridCol w:w="1891"/>
      </w:tblGrid>
      <w:tr w:rsidR="009703FD" w:rsidRPr="000729FE" w:rsidTr="004179CC">
        <w:trPr>
          <w:trHeight w:val="503"/>
        </w:trPr>
        <w:tc>
          <w:tcPr>
            <w:tcW w:w="1032"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316"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44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90"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c>
          <w:tcPr>
            <w:tcW w:w="1891" w:type="dxa"/>
            <w:vAlign w:val="center"/>
          </w:tcPr>
          <w:p w:rsidR="009703FD" w:rsidRPr="000729FE" w:rsidRDefault="009703FD" w:rsidP="004179CC">
            <w:pPr>
              <w:jc w:val="center"/>
              <w:rPr>
                <w:b/>
                <w:color w:val="000000" w:themeColor="text1"/>
              </w:rPr>
            </w:pPr>
            <w:r w:rsidRPr="000729FE">
              <w:rPr>
                <w:b/>
                <w:color w:val="000000" w:themeColor="text1"/>
              </w:rPr>
              <w:t>%</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O</w:t>
            </w:r>
          </w:p>
        </w:tc>
        <w:tc>
          <w:tcPr>
            <w:tcW w:w="2316" w:type="dxa"/>
            <w:vAlign w:val="center"/>
          </w:tcPr>
          <w:p w:rsidR="009703FD" w:rsidRPr="000729FE" w:rsidRDefault="009703FD" w:rsidP="004179CC">
            <w:pPr>
              <w:jc w:val="center"/>
            </w:pPr>
            <w:r w:rsidRPr="000729FE">
              <w:t>---</w:t>
            </w:r>
          </w:p>
        </w:tc>
        <w:tc>
          <w:tcPr>
            <w:tcW w:w="2447" w:type="dxa"/>
            <w:vAlign w:val="center"/>
          </w:tcPr>
          <w:p w:rsidR="009703FD" w:rsidRPr="000729FE" w:rsidRDefault="009703FD" w:rsidP="004179CC">
            <w:pPr>
              <w:jc w:val="center"/>
            </w:pPr>
            <w:r w:rsidRPr="000729FE">
              <w:t>---</w:t>
            </w:r>
          </w:p>
        </w:tc>
        <w:tc>
          <w:tcPr>
            <w:tcW w:w="1890" w:type="dxa"/>
            <w:vAlign w:val="center"/>
          </w:tcPr>
          <w:p w:rsidR="009703FD" w:rsidRPr="000729FE" w:rsidRDefault="009703FD" w:rsidP="004179CC">
            <w:pPr>
              <w:jc w:val="center"/>
            </w:pPr>
            <w:r w:rsidRPr="000729FE">
              <w:t>---</w:t>
            </w:r>
          </w:p>
        </w:tc>
        <w:tc>
          <w:tcPr>
            <w:tcW w:w="1891" w:type="dxa"/>
            <w:vAlign w:val="center"/>
          </w:tcPr>
          <w:p w:rsidR="009703FD" w:rsidRPr="000729FE" w:rsidRDefault="009703FD" w:rsidP="004179CC">
            <w:pPr>
              <w:jc w:val="center"/>
            </w:pPr>
            <w:r w:rsidRPr="000729FE">
              <w:t>--</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A</w:t>
            </w:r>
          </w:p>
        </w:tc>
        <w:tc>
          <w:tcPr>
            <w:tcW w:w="2316" w:type="dxa"/>
            <w:vAlign w:val="center"/>
          </w:tcPr>
          <w:p w:rsidR="009703FD" w:rsidRPr="000729FE" w:rsidRDefault="009703FD" w:rsidP="004179CC">
            <w:pPr>
              <w:jc w:val="center"/>
            </w:pPr>
            <w:r w:rsidRPr="000729FE">
              <w:t>7</w:t>
            </w:r>
          </w:p>
        </w:tc>
        <w:tc>
          <w:tcPr>
            <w:tcW w:w="2447" w:type="dxa"/>
            <w:vAlign w:val="center"/>
          </w:tcPr>
          <w:p w:rsidR="009703FD" w:rsidRPr="000729FE" w:rsidRDefault="009703FD" w:rsidP="004179CC">
            <w:pPr>
              <w:jc w:val="center"/>
            </w:pPr>
            <w:r w:rsidRPr="000729FE">
              <w:t>9</w:t>
            </w:r>
          </w:p>
        </w:tc>
        <w:tc>
          <w:tcPr>
            <w:tcW w:w="1890" w:type="dxa"/>
            <w:vAlign w:val="center"/>
          </w:tcPr>
          <w:p w:rsidR="009703FD" w:rsidRPr="000729FE" w:rsidRDefault="009703FD" w:rsidP="004179CC">
            <w:pPr>
              <w:jc w:val="center"/>
            </w:pPr>
            <w:r w:rsidRPr="000729FE">
              <w:t>16</w:t>
            </w:r>
          </w:p>
        </w:tc>
        <w:tc>
          <w:tcPr>
            <w:tcW w:w="1891" w:type="dxa"/>
            <w:vAlign w:val="center"/>
          </w:tcPr>
          <w:p w:rsidR="009703FD" w:rsidRPr="000729FE" w:rsidRDefault="009703FD" w:rsidP="004179CC">
            <w:pPr>
              <w:jc w:val="center"/>
            </w:pPr>
            <w:r w:rsidRPr="000729FE">
              <w:t>23.88</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B</w:t>
            </w:r>
          </w:p>
        </w:tc>
        <w:tc>
          <w:tcPr>
            <w:tcW w:w="2316" w:type="dxa"/>
            <w:vAlign w:val="center"/>
          </w:tcPr>
          <w:p w:rsidR="009703FD" w:rsidRPr="000729FE" w:rsidRDefault="009703FD" w:rsidP="004179CC">
            <w:pPr>
              <w:jc w:val="center"/>
            </w:pPr>
            <w:r w:rsidRPr="000729FE">
              <w:t>16</w:t>
            </w:r>
          </w:p>
        </w:tc>
        <w:tc>
          <w:tcPr>
            <w:tcW w:w="2447" w:type="dxa"/>
            <w:vAlign w:val="center"/>
          </w:tcPr>
          <w:p w:rsidR="009703FD" w:rsidRPr="000729FE" w:rsidRDefault="009703FD" w:rsidP="004179CC">
            <w:pPr>
              <w:jc w:val="center"/>
            </w:pPr>
            <w:r w:rsidRPr="000729FE">
              <w:t>16</w:t>
            </w:r>
          </w:p>
        </w:tc>
        <w:tc>
          <w:tcPr>
            <w:tcW w:w="1890" w:type="dxa"/>
            <w:vAlign w:val="center"/>
          </w:tcPr>
          <w:p w:rsidR="009703FD" w:rsidRPr="000729FE" w:rsidRDefault="009703FD" w:rsidP="004179CC">
            <w:pPr>
              <w:jc w:val="center"/>
            </w:pPr>
            <w:r w:rsidRPr="000729FE">
              <w:t>32</w:t>
            </w:r>
          </w:p>
        </w:tc>
        <w:tc>
          <w:tcPr>
            <w:tcW w:w="1891" w:type="dxa"/>
            <w:vAlign w:val="center"/>
          </w:tcPr>
          <w:p w:rsidR="009703FD" w:rsidRPr="000729FE" w:rsidRDefault="009703FD" w:rsidP="004179CC">
            <w:pPr>
              <w:jc w:val="center"/>
            </w:pPr>
            <w:r w:rsidRPr="000729FE">
              <w:t>47.76</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C</w:t>
            </w:r>
          </w:p>
        </w:tc>
        <w:tc>
          <w:tcPr>
            <w:tcW w:w="2316" w:type="dxa"/>
            <w:vAlign w:val="center"/>
          </w:tcPr>
          <w:p w:rsidR="009703FD" w:rsidRPr="000729FE" w:rsidRDefault="009703FD" w:rsidP="004179CC">
            <w:pPr>
              <w:jc w:val="center"/>
            </w:pPr>
            <w:r w:rsidRPr="000729FE">
              <w:t>3</w:t>
            </w:r>
          </w:p>
        </w:tc>
        <w:tc>
          <w:tcPr>
            <w:tcW w:w="2447" w:type="dxa"/>
            <w:vAlign w:val="center"/>
          </w:tcPr>
          <w:p w:rsidR="009703FD" w:rsidRPr="000729FE" w:rsidRDefault="009703FD" w:rsidP="004179CC">
            <w:pPr>
              <w:jc w:val="center"/>
            </w:pPr>
            <w:r w:rsidRPr="000729FE">
              <w:t>2</w:t>
            </w:r>
          </w:p>
        </w:tc>
        <w:tc>
          <w:tcPr>
            <w:tcW w:w="1890" w:type="dxa"/>
            <w:vAlign w:val="center"/>
          </w:tcPr>
          <w:p w:rsidR="009703FD" w:rsidRPr="000729FE" w:rsidRDefault="009703FD" w:rsidP="004179CC">
            <w:pPr>
              <w:jc w:val="center"/>
            </w:pPr>
            <w:r w:rsidRPr="000729FE">
              <w:t>05</w:t>
            </w:r>
          </w:p>
        </w:tc>
        <w:tc>
          <w:tcPr>
            <w:tcW w:w="1891" w:type="dxa"/>
            <w:vAlign w:val="center"/>
          </w:tcPr>
          <w:p w:rsidR="009703FD" w:rsidRPr="000729FE" w:rsidRDefault="009703FD" w:rsidP="004179CC">
            <w:pPr>
              <w:jc w:val="center"/>
            </w:pPr>
            <w:r w:rsidRPr="000729FE">
              <w:t>7.46</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D</w:t>
            </w:r>
          </w:p>
        </w:tc>
        <w:tc>
          <w:tcPr>
            <w:tcW w:w="2316" w:type="dxa"/>
            <w:vAlign w:val="center"/>
          </w:tcPr>
          <w:p w:rsidR="009703FD" w:rsidRPr="000729FE" w:rsidRDefault="009703FD" w:rsidP="004179CC">
            <w:pPr>
              <w:jc w:val="center"/>
            </w:pPr>
          </w:p>
        </w:tc>
        <w:tc>
          <w:tcPr>
            <w:tcW w:w="2447" w:type="dxa"/>
            <w:vAlign w:val="center"/>
          </w:tcPr>
          <w:p w:rsidR="009703FD" w:rsidRPr="000729FE" w:rsidRDefault="009703FD" w:rsidP="004179CC">
            <w:pPr>
              <w:jc w:val="center"/>
            </w:pPr>
            <w:r w:rsidRPr="000729FE">
              <w:t>2</w:t>
            </w:r>
          </w:p>
        </w:tc>
        <w:tc>
          <w:tcPr>
            <w:tcW w:w="1890" w:type="dxa"/>
            <w:vAlign w:val="center"/>
          </w:tcPr>
          <w:p w:rsidR="009703FD" w:rsidRPr="000729FE" w:rsidRDefault="009703FD" w:rsidP="004179CC">
            <w:pPr>
              <w:jc w:val="center"/>
            </w:pPr>
            <w:r w:rsidRPr="000729FE">
              <w:t>2</w:t>
            </w:r>
          </w:p>
        </w:tc>
        <w:tc>
          <w:tcPr>
            <w:tcW w:w="1891" w:type="dxa"/>
            <w:vAlign w:val="center"/>
          </w:tcPr>
          <w:p w:rsidR="009703FD" w:rsidRPr="000729FE" w:rsidRDefault="009703FD" w:rsidP="004179CC">
            <w:pPr>
              <w:jc w:val="center"/>
            </w:pPr>
            <w:r w:rsidRPr="000729FE">
              <w:t>2.98</w:t>
            </w:r>
          </w:p>
        </w:tc>
      </w:tr>
      <w:tr w:rsidR="009703FD" w:rsidRPr="000729FE" w:rsidTr="004179CC">
        <w:trPr>
          <w:trHeight w:val="440"/>
        </w:trPr>
        <w:tc>
          <w:tcPr>
            <w:tcW w:w="1032" w:type="dxa"/>
            <w:vAlign w:val="center"/>
          </w:tcPr>
          <w:p w:rsidR="009703FD" w:rsidRPr="000729FE" w:rsidRDefault="009703FD" w:rsidP="004179CC">
            <w:pPr>
              <w:jc w:val="center"/>
              <w:rPr>
                <w:b/>
              </w:rPr>
            </w:pPr>
            <w:r w:rsidRPr="000729FE">
              <w:rPr>
                <w:b/>
              </w:rPr>
              <w:t>E</w:t>
            </w:r>
          </w:p>
        </w:tc>
        <w:tc>
          <w:tcPr>
            <w:tcW w:w="2316" w:type="dxa"/>
            <w:vAlign w:val="center"/>
          </w:tcPr>
          <w:p w:rsidR="009703FD" w:rsidRPr="000729FE" w:rsidRDefault="009703FD" w:rsidP="004179CC">
            <w:pPr>
              <w:jc w:val="center"/>
            </w:pPr>
            <w:r w:rsidRPr="000729FE">
              <w:t>5</w:t>
            </w:r>
          </w:p>
        </w:tc>
        <w:tc>
          <w:tcPr>
            <w:tcW w:w="2447" w:type="dxa"/>
            <w:vAlign w:val="center"/>
          </w:tcPr>
          <w:p w:rsidR="009703FD" w:rsidRPr="000729FE" w:rsidRDefault="009703FD" w:rsidP="004179CC">
            <w:pPr>
              <w:jc w:val="center"/>
            </w:pPr>
            <w:r w:rsidRPr="000729FE">
              <w:t>6</w:t>
            </w:r>
          </w:p>
        </w:tc>
        <w:tc>
          <w:tcPr>
            <w:tcW w:w="1890" w:type="dxa"/>
            <w:vAlign w:val="center"/>
          </w:tcPr>
          <w:p w:rsidR="009703FD" w:rsidRPr="000729FE" w:rsidRDefault="009703FD" w:rsidP="004179CC">
            <w:pPr>
              <w:jc w:val="center"/>
            </w:pPr>
            <w:r w:rsidRPr="000729FE">
              <w:t>11</w:t>
            </w:r>
          </w:p>
        </w:tc>
        <w:tc>
          <w:tcPr>
            <w:tcW w:w="1891" w:type="dxa"/>
            <w:vAlign w:val="center"/>
          </w:tcPr>
          <w:p w:rsidR="009703FD" w:rsidRPr="000729FE" w:rsidRDefault="009703FD" w:rsidP="004179CC">
            <w:pPr>
              <w:jc w:val="center"/>
            </w:pPr>
            <w:r w:rsidRPr="000729FE">
              <w:t>16.41</w:t>
            </w:r>
          </w:p>
        </w:tc>
      </w:tr>
      <w:tr w:rsidR="009703FD" w:rsidRPr="000729FE" w:rsidTr="004179CC">
        <w:trPr>
          <w:trHeight w:val="530"/>
        </w:trPr>
        <w:tc>
          <w:tcPr>
            <w:tcW w:w="1032" w:type="dxa"/>
            <w:vAlign w:val="center"/>
          </w:tcPr>
          <w:p w:rsidR="009703FD" w:rsidRPr="000729FE" w:rsidRDefault="009703FD" w:rsidP="004179CC">
            <w:pPr>
              <w:jc w:val="center"/>
              <w:rPr>
                <w:b/>
              </w:rPr>
            </w:pPr>
            <w:r w:rsidRPr="000729FE">
              <w:rPr>
                <w:b/>
              </w:rPr>
              <w:t>F</w:t>
            </w:r>
          </w:p>
        </w:tc>
        <w:tc>
          <w:tcPr>
            <w:tcW w:w="2316" w:type="dxa"/>
            <w:vAlign w:val="center"/>
          </w:tcPr>
          <w:p w:rsidR="009703FD" w:rsidRPr="000729FE" w:rsidRDefault="009703FD" w:rsidP="004179CC">
            <w:pPr>
              <w:jc w:val="center"/>
            </w:pPr>
            <w:r w:rsidRPr="000729FE">
              <w:t>3</w:t>
            </w:r>
          </w:p>
        </w:tc>
        <w:tc>
          <w:tcPr>
            <w:tcW w:w="2447" w:type="dxa"/>
            <w:vAlign w:val="center"/>
          </w:tcPr>
          <w:p w:rsidR="009703FD" w:rsidRPr="000729FE" w:rsidRDefault="009703FD" w:rsidP="004179CC">
            <w:pPr>
              <w:jc w:val="center"/>
            </w:pPr>
            <w:r w:rsidRPr="000729FE">
              <w:t>--</w:t>
            </w:r>
          </w:p>
        </w:tc>
        <w:tc>
          <w:tcPr>
            <w:tcW w:w="1890" w:type="dxa"/>
            <w:vAlign w:val="center"/>
          </w:tcPr>
          <w:p w:rsidR="009703FD" w:rsidRPr="000729FE" w:rsidRDefault="009703FD" w:rsidP="004179CC">
            <w:pPr>
              <w:jc w:val="center"/>
            </w:pPr>
          </w:p>
        </w:tc>
        <w:tc>
          <w:tcPr>
            <w:tcW w:w="1891" w:type="dxa"/>
            <w:vAlign w:val="center"/>
          </w:tcPr>
          <w:p w:rsidR="009703FD" w:rsidRPr="000729FE" w:rsidRDefault="009703FD" w:rsidP="004179CC">
            <w:pPr>
              <w:jc w:val="center"/>
            </w:pPr>
          </w:p>
        </w:tc>
      </w:tr>
      <w:tr w:rsidR="009703FD" w:rsidRPr="000729FE" w:rsidTr="004179CC">
        <w:trPr>
          <w:trHeight w:val="530"/>
        </w:trPr>
        <w:tc>
          <w:tcPr>
            <w:tcW w:w="1032" w:type="dxa"/>
            <w:vAlign w:val="center"/>
          </w:tcPr>
          <w:p w:rsidR="009703FD" w:rsidRPr="000729FE" w:rsidRDefault="009703FD" w:rsidP="004179CC">
            <w:pPr>
              <w:jc w:val="center"/>
              <w:rPr>
                <w:b/>
              </w:rPr>
            </w:pPr>
            <w:r w:rsidRPr="000729FE">
              <w:rPr>
                <w:b/>
              </w:rPr>
              <w:t>Total</w:t>
            </w:r>
          </w:p>
        </w:tc>
        <w:tc>
          <w:tcPr>
            <w:tcW w:w="2316" w:type="dxa"/>
            <w:vAlign w:val="center"/>
          </w:tcPr>
          <w:p w:rsidR="009703FD" w:rsidRPr="000729FE" w:rsidRDefault="009703FD" w:rsidP="004179CC">
            <w:pPr>
              <w:jc w:val="center"/>
            </w:pPr>
            <w:r w:rsidRPr="000729FE">
              <w:t>34(2 left)</w:t>
            </w:r>
          </w:p>
        </w:tc>
        <w:tc>
          <w:tcPr>
            <w:tcW w:w="2447" w:type="dxa"/>
            <w:vAlign w:val="center"/>
          </w:tcPr>
          <w:p w:rsidR="009703FD" w:rsidRPr="000729FE" w:rsidRDefault="009703FD" w:rsidP="004179CC">
            <w:pPr>
              <w:jc w:val="center"/>
            </w:pPr>
            <w:r w:rsidRPr="000729FE">
              <w:t>35</w:t>
            </w:r>
          </w:p>
        </w:tc>
        <w:tc>
          <w:tcPr>
            <w:tcW w:w="1890" w:type="dxa"/>
            <w:vAlign w:val="center"/>
          </w:tcPr>
          <w:p w:rsidR="009703FD" w:rsidRPr="000729FE" w:rsidRDefault="009703FD" w:rsidP="004179CC">
            <w:pPr>
              <w:jc w:val="center"/>
            </w:pPr>
            <w:r w:rsidRPr="000729FE">
              <w:t>67</w:t>
            </w:r>
          </w:p>
        </w:tc>
        <w:tc>
          <w:tcPr>
            <w:tcW w:w="1891" w:type="dxa"/>
            <w:vAlign w:val="center"/>
          </w:tcPr>
          <w:p w:rsidR="009703FD" w:rsidRPr="000729FE" w:rsidRDefault="009703FD" w:rsidP="004179CC">
            <w:pPr>
              <w:jc w:val="center"/>
            </w:pPr>
            <w:r w:rsidRPr="000729FE">
              <w:t>100</w:t>
            </w:r>
          </w:p>
        </w:tc>
      </w:tr>
    </w:tbl>
    <w:p w:rsidR="009703FD" w:rsidRPr="000729FE"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r w:rsidRPr="000729FE">
        <w:rPr>
          <w:rFonts w:cs="Times New Roman"/>
          <w:b/>
          <w:u w:val="single"/>
        </w:rPr>
        <w:lastRenderedPageBreak/>
        <w:t>SYBCAF/</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__III_</w:t>
      </w:r>
      <w:r w:rsidRPr="000729FE">
        <w:t xml:space="preserve">    </w:t>
      </w: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00</w:t>
            </w:r>
          </w:p>
        </w:tc>
        <w:tc>
          <w:tcPr>
            <w:tcW w:w="2395" w:type="dxa"/>
            <w:vAlign w:val="center"/>
          </w:tcPr>
          <w:p w:rsidR="009703FD" w:rsidRPr="000729FE" w:rsidRDefault="009703FD" w:rsidP="004179CC">
            <w:pPr>
              <w:jc w:val="center"/>
            </w:pPr>
            <w:r w:rsidRPr="000729FE">
              <w:t>02</w:t>
            </w:r>
          </w:p>
        </w:tc>
        <w:tc>
          <w:tcPr>
            <w:tcW w:w="1861" w:type="dxa"/>
            <w:vAlign w:val="center"/>
          </w:tcPr>
          <w:p w:rsidR="009703FD" w:rsidRPr="000729FE" w:rsidRDefault="009703FD" w:rsidP="004179CC">
            <w:pPr>
              <w:jc w:val="center"/>
            </w:pPr>
            <w:r w:rsidRPr="000729FE">
              <w:t>02</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16</w:t>
            </w:r>
          </w:p>
        </w:tc>
        <w:tc>
          <w:tcPr>
            <w:tcW w:w="1861" w:type="dxa"/>
            <w:vAlign w:val="center"/>
          </w:tcPr>
          <w:p w:rsidR="009703FD" w:rsidRPr="000729FE" w:rsidRDefault="009703FD" w:rsidP="004179CC">
            <w:pPr>
              <w:jc w:val="center"/>
            </w:pPr>
            <w:r w:rsidRPr="000729FE">
              <w:t>22</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9</w:t>
            </w:r>
          </w:p>
        </w:tc>
        <w:tc>
          <w:tcPr>
            <w:tcW w:w="2395" w:type="dxa"/>
            <w:vAlign w:val="center"/>
          </w:tcPr>
          <w:p w:rsidR="009703FD" w:rsidRPr="000729FE" w:rsidRDefault="009703FD" w:rsidP="004179CC">
            <w:pPr>
              <w:jc w:val="center"/>
            </w:pPr>
            <w:r w:rsidRPr="000729FE">
              <w:t>19</w:t>
            </w:r>
          </w:p>
        </w:tc>
        <w:tc>
          <w:tcPr>
            <w:tcW w:w="1861" w:type="dxa"/>
            <w:vAlign w:val="center"/>
          </w:tcPr>
          <w:p w:rsidR="009703FD" w:rsidRPr="000729FE" w:rsidRDefault="009703FD" w:rsidP="004179CC">
            <w:pPr>
              <w:jc w:val="center"/>
            </w:pPr>
            <w:r w:rsidRPr="000729FE">
              <w:t>28</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01</w:t>
            </w:r>
          </w:p>
        </w:tc>
        <w:tc>
          <w:tcPr>
            <w:tcW w:w="2395" w:type="dxa"/>
            <w:vAlign w:val="center"/>
          </w:tcPr>
          <w:p w:rsidR="009703FD" w:rsidRPr="000729FE" w:rsidRDefault="009703FD" w:rsidP="004179CC">
            <w:pPr>
              <w:jc w:val="center"/>
            </w:pPr>
            <w:r w:rsidRPr="000729FE">
              <w:t>06</w:t>
            </w:r>
          </w:p>
        </w:tc>
        <w:tc>
          <w:tcPr>
            <w:tcW w:w="1861" w:type="dxa"/>
            <w:vAlign w:val="center"/>
          </w:tcPr>
          <w:p w:rsidR="009703FD" w:rsidRPr="000729FE" w:rsidRDefault="009703FD" w:rsidP="004179CC">
            <w:pPr>
              <w:jc w:val="center"/>
            </w:pPr>
            <w:r w:rsidRPr="000729FE">
              <w:t>07</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01</w:t>
            </w:r>
          </w:p>
        </w:tc>
        <w:tc>
          <w:tcPr>
            <w:tcW w:w="2395" w:type="dxa"/>
            <w:vAlign w:val="center"/>
          </w:tcPr>
          <w:p w:rsidR="009703FD" w:rsidRPr="000729FE" w:rsidRDefault="009703FD" w:rsidP="004179CC">
            <w:pPr>
              <w:jc w:val="center"/>
            </w:pPr>
            <w:r w:rsidRPr="000729FE">
              <w:t>--</w:t>
            </w:r>
          </w:p>
        </w:tc>
        <w:tc>
          <w:tcPr>
            <w:tcW w:w="1861" w:type="dxa"/>
            <w:vAlign w:val="center"/>
          </w:tcPr>
          <w:p w:rsidR="009703FD" w:rsidRPr="000729FE" w:rsidRDefault="009703FD" w:rsidP="004179CC">
            <w:pPr>
              <w:jc w:val="center"/>
            </w:pPr>
            <w:r w:rsidRPr="000729FE">
              <w:t>01</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01</w:t>
            </w:r>
          </w:p>
        </w:tc>
        <w:tc>
          <w:tcPr>
            <w:tcW w:w="2395" w:type="dxa"/>
            <w:vAlign w:val="center"/>
          </w:tcPr>
          <w:p w:rsidR="009703FD" w:rsidRPr="000729FE" w:rsidRDefault="009703FD" w:rsidP="004179CC">
            <w:pPr>
              <w:jc w:val="center"/>
            </w:pPr>
          </w:p>
        </w:tc>
        <w:tc>
          <w:tcPr>
            <w:tcW w:w="1861" w:type="dxa"/>
            <w:vAlign w:val="center"/>
          </w:tcPr>
          <w:p w:rsidR="009703FD" w:rsidRPr="000729FE" w:rsidRDefault="009703FD" w:rsidP="004179CC">
            <w:pPr>
              <w:jc w:val="center"/>
            </w:pPr>
            <w:r w:rsidRPr="000729FE">
              <w:t>01</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
        </w:tc>
        <w:tc>
          <w:tcPr>
            <w:tcW w:w="2265" w:type="dxa"/>
            <w:vAlign w:val="center"/>
          </w:tcPr>
          <w:p w:rsidR="009703FD" w:rsidRPr="000729FE" w:rsidRDefault="009703FD" w:rsidP="004179CC">
            <w:pPr>
              <w:jc w:val="center"/>
            </w:pPr>
            <w:r w:rsidRPr="000729FE">
              <w:t>02</w:t>
            </w:r>
          </w:p>
        </w:tc>
        <w:tc>
          <w:tcPr>
            <w:tcW w:w="2395" w:type="dxa"/>
            <w:vAlign w:val="center"/>
          </w:tcPr>
          <w:p w:rsidR="009703FD" w:rsidRPr="000729FE" w:rsidRDefault="009703FD" w:rsidP="004179CC">
            <w:pPr>
              <w:jc w:val="center"/>
            </w:pPr>
            <w:r w:rsidRPr="000729FE">
              <w:t>01</w:t>
            </w:r>
          </w:p>
        </w:tc>
        <w:tc>
          <w:tcPr>
            <w:tcW w:w="1861" w:type="dxa"/>
            <w:vAlign w:val="center"/>
          </w:tcPr>
          <w:p w:rsidR="009703FD" w:rsidRPr="000729FE" w:rsidRDefault="009703FD" w:rsidP="004179CC">
            <w:pPr>
              <w:jc w:val="center"/>
            </w:pPr>
            <w:r w:rsidRPr="000729FE">
              <w:t>03</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20</w:t>
            </w:r>
          </w:p>
        </w:tc>
        <w:tc>
          <w:tcPr>
            <w:tcW w:w="2395" w:type="dxa"/>
            <w:vAlign w:val="center"/>
          </w:tcPr>
          <w:p w:rsidR="009703FD" w:rsidRPr="000729FE" w:rsidRDefault="009703FD" w:rsidP="004179CC">
            <w:pPr>
              <w:jc w:val="center"/>
            </w:pPr>
            <w:r w:rsidRPr="000729FE">
              <w:t>44</w:t>
            </w:r>
          </w:p>
        </w:tc>
        <w:tc>
          <w:tcPr>
            <w:tcW w:w="1861" w:type="dxa"/>
            <w:vAlign w:val="center"/>
          </w:tcPr>
          <w:p w:rsidR="009703FD" w:rsidRPr="000729FE" w:rsidRDefault="009703FD" w:rsidP="004179CC">
            <w:pPr>
              <w:jc w:val="center"/>
            </w:pPr>
            <w:r w:rsidRPr="000729FE">
              <w:t>64</w:t>
            </w:r>
          </w:p>
        </w:tc>
      </w:tr>
    </w:tbl>
    <w:p w:rsidR="009703FD" w:rsidRPr="000729FE" w:rsidRDefault="009703FD" w:rsidP="009703FD">
      <w:pPr>
        <w:jc w:val="center"/>
      </w:pPr>
    </w:p>
    <w:p w:rsidR="009703FD" w:rsidRPr="000729FE" w:rsidRDefault="009703FD" w:rsidP="009703FD">
      <w:pPr>
        <w:pStyle w:val="NoSpacing"/>
        <w:jc w:val="center"/>
        <w:rPr>
          <w:rFonts w:cs="Times New Roman"/>
          <w:b/>
          <w:u w:val="single"/>
        </w:rPr>
      </w:pPr>
      <w:r w:rsidRPr="000729FE">
        <w:rPr>
          <w:rFonts w:cs="Times New Roman"/>
          <w:b/>
          <w:u w:val="single"/>
        </w:rPr>
        <w:t>SYBCAF/</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__IV_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00</w:t>
            </w:r>
          </w:p>
        </w:tc>
        <w:tc>
          <w:tcPr>
            <w:tcW w:w="2395" w:type="dxa"/>
            <w:vAlign w:val="center"/>
          </w:tcPr>
          <w:p w:rsidR="009703FD" w:rsidRPr="000729FE" w:rsidRDefault="009703FD" w:rsidP="004179CC">
            <w:pPr>
              <w:jc w:val="center"/>
            </w:pPr>
            <w:r w:rsidRPr="000729FE">
              <w:t>04</w:t>
            </w:r>
          </w:p>
        </w:tc>
        <w:tc>
          <w:tcPr>
            <w:tcW w:w="1861" w:type="dxa"/>
            <w:vAlign w:val="center"/>
          </w:tcPr>
          <w:p w:rsidR="009703FD" w:rsidRPr="000729FE" w:rsidRDefault="009703FD" w:rsidP="004179CC">
            <w:pPr>
              <w:jc w:val="center"/>
            </w:pPr>
            <w:r w:rsidRPr="000729FE">
              <w:t>04</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3</w:t>
            </w:r>
          </w:p>
        </w:tc>
        <w:tc>
          <w:tcPr>
            <w:tcW w:w="2395" w:type="dxa"/>
            <w:vAlign w:val="center"/>
          </w:tcPr>
          <w:p w:rsidR="009703FD" w:rsidRPr="000729FE" w:rsidRDefault="009703FD" w:rsidP="004179CC">
            <w:pPr>
              <w:jc w:val="center"/>
            </w:pPr>
            <w:r w:rsidRPr="000729FE">
              <w:t>14</w:t>
            </w:r>
          </w:p>
        </w:tc>
        <w:tc>
          <w:tcPr>
            <w:tcW w:w="1861" w:type="dxa"/>
            <w:vAlign w:val="center"/>
          </w:tcPr>
          <w:p w:rsidR="009703FD" w:rsidRPr="000729FE" w:rsidRDefault="009703FD" w:rsidP="004179CC">
            <w:pPr>
              <w:jc w:val="center"/>
            </w:pPr>
            <w:r w:rsidRPr="000729FE">
              <w:t>17</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8</w:t>
            </w:r>
          </w:p>
        </w:tc>
        <w:tc>
          <w:tcPr>
            <w:tcW w:w="2395" w:type="dxa"/>
            <w:vAlign w:val="center"/>
          </w:tcPr>
          <w:p w:rsidR="009703FD" w:rsidRPr="000729FE" w:rsidRDefault="009703FD" w:rsidP="004179CC">
            <w:pPr>
              <w:jc w:val="center"/>
            </w:pPr>
            <w:r w:rsidRPr="000729FE">
              <w:t>17</w:t>
            </w:r>
          </w:p>
        </w:tc>
        <w:tc>
          <w:tcPr>
            <w:tcW w:w="1861" w:type="dxa"/>
            <w:vAlign w:val="center"/>
          </w:tcPr>
          <w:p w:rsidR="009703FD" w:rsidRPr="000729FE" w:rsidRDefault="009703FD" w:rsidP="004179CC">
            <w:pPr>
              <w:jc w:val="center"/>
            </w:pPr>
            <w:r w:rsidRPr="000729FE">
              <w:t>25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7</w:t>
            </w:r>
          </w:p>
        </w:tc>
        <w:tc>
          <w:tcPr>
            <w:tcW w:w="2395" w:type="dxa"/>
            <w:vAlign w:val="center"/>
          </w:tcPr>
          <w:p w:rsidR="009703FD" w:rsidRPr="000729FE" w:rsidRDefault="009703FD" w:rsidP="004179CC">
            <w:pPr>
              <w:jc w:val="center"/>
            </w:pPr>
            <w:r w:rsidRPr="000729FE">
              <w:t>7</w:t>
            </w:r>
          </w:p>
        </w:tc>
        <w:tc>
          <w:tcPr>
            <w:tcW w:w="1861" w:type="dxa"/>
            <w:vAlign w:val="center"/>
          </w:tcPr>
          <w:p w:rsidR="009703FD" w:rsidRPr="000729FE" w:rsidRDefault="009703FD" w:rsidP="004179CC">
            <w:pPr>
              <w:jc w:val="center"/>
            </w:pPr>
            <w:r w:rsidRPr="000729FE">
              <w:t>14</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2</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w:t>
            </w:r>
          </w:p>
        </w:tc>
        <w:tc>
          <w:tcPr>
            <w:tcW w:w="2395" w:type="dxa"/>
            <w:vAlign w:val="center"/>
          </w:tcPr>
          <w:p w:rsidR="009703FD" w:rsidRPr="000729FE" w:rsidRDefault="009703FD" w:rsidP="004179CC">
            <w:pPr>
              <w:jc w:val="center"/>
            </w:pPr>
            <w:r w:rsidRPr="000729FE">
              <w:t>--</w:t>
            </w:r>
          </w:p>
        </w:tc>
        <w:tc>
          <w:tcPr>
            <w:tcW w:w="1861" w:type="dxa"/>
            <w:vAlign w:val="center"/>
          </w:tcPr>
          <w:p w:rsidR="009703FD" w:rsidRPr="000729FE" w:rsidRDefault="009703FD" w:rsidP="004179CC">
            <w:pPr>
              <w:jc w:val="center"/>
            </w:pPr>
            <w:r w:rsidRPr="000729FE">
              <w:t>--</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
        </w:tc>
        <w:tc>
          <w:tcPr>
            <w:tcW w:w="2265" w:type="dxa"/>
            <w:vAlign w:val="center"/>
          </w:tcPr>
          <w:p w:rsidR="009703FD" w:rsidRPr="000729FE" w:rsidRDefault="009703FD" w:rsidP="004179CC">
            <w:pPr>
              <w:jc w:val="center"/>
            </w:pPr>
            <w:r w:rsidRPr="000729FE">
              <w:t>2</w:t>
            </w:r>
          </w:p>
        </w:tc>
        <w:tc>
          <w:tcPr>
            <w:tcW w:w="2395" w:type="dxa"/>
            <w:vAlign w:val="center"/>
          </w:tcPr>
          <w:p w:rsidR="009703FD" w:rsidRPr="000729FE" w:rsidRDefault="009703FD" w:rsidP="004179CC">
            <w:pPr>
              <w:jc w:val="center"/>
            </w:pPr>
            <w:r w:rsidRPr="000729FE">
              <w:t>--</w:t>
            </w:r>
          </w:p>
        </w:tc>
        <w:tc>
          <w:tcPr>
            <w:tcW w:w="1861" w:type="dxa"/>
            <w:vAlign w:val="center"/>
          </w:tcPr>
          <w:p w:rsidR="009703FD" w:rsidRPr="000729FE" w:rsidRDefault="009703FD" w:rsidP="004179CC">
            <w:pPr>
              <w:jc w:val="center"/>
            </w:pPr>
            <w:r w:rsidRPr="000729FE">
              <w:t>2</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20</w:t>
            </w:r>
          </w:p>
        </w:tc>
        <w:tc>
          <w:tcPr>
            <w:tcW w:w="2395" w:type="dxa"/>
            <w:vAlign w:val="center"/>
          </w:tcPr>
          <w:p w:rsidR="009703FD" w:rsidRPr="000729FE" w:rsidRDefault="009703FD" w:rsidP="004179CC">
            <w:pPr>
              <w:jc w:val="center"/>
            </w:pPr>
            <w:r w:rsidRPr="000729FE">
              <w:t>44</w:t>
            </w:r>
          </w:p>
        </w:tc>
        <w:tc>
          <w:tcPr>
            <w:tcW w:w="1861" w:type="dxa"/>
            <w:vAlign w:val="center"/>
          </w:tcPr>
          <w:p w:rsidR="009703FD" w:rsidRPr="000729FE" w:rsidRDefault="009703FD" w:rsidP="004179CC">
            <w:pPr>
              <w:jc w:val="center"/>
            </w:pPr>
            <w:r w:rsidRPr="000729FE">
              <w:t>64</w:t>
            </w:r>
          </w:p>
        </w:tc>
      </w:tr>
    </w:tbl>
    <w:p w:rsidR="009703FD" w:rsidRPr="000729FE" w:rsidRDefault="009703FD" w:rsidP="009703FD"/>
    <w:p w:rsidR="009703FD" w:rsidRPr="000729FE" w:rsidRDefault="009703FD" w:rsidP="009703FD">
      <w:pPr>
        <w:jc w:val="center"/>
      </w:pPr>
    </w:p>
    <w:p w:rsidR="009703FD" w:rsidRDefault="009703FD" w:rsidP="009703FD">
      <w:pPr>
        <w:jc w:val="center"/>
      </w:pPr>
    </w:p>
    <w:p w:rsidR="009703FD" w:rsidRDefault="009703FD" w:rsidP="009703FD">
      <w:pPr>
        <w:jc w:val="center"/>
      </w:pPr>
    </w:p>
    <w:p w:rsidR="009703FD" w:rsidRDefault="009703FD" w:rsidP="009703FD">
      <w:pPr>
        <w:jc w:val="center"/>
      </w:pPr>
    </w:p>
    <w:p w:rsidR="009703FD" w:rsidRDefault="009703FD" w:rsidP="009703FD">
      <w:pPr>
        <w:jc w:val="center"/>
      </w:pPr>
    </w:p>
    <w:p w:rsidR="009703FD" w:rsidRDefault="009703FD" w:rsidP="009703FD">
      <w:pPr>
        <w:jc w:val="center"/>
      </w:pPr>
    </w:p>
    <w:p w:rsidR="009703FD" w:rsidRPr="000729FE" w:rsidRDefault="009703FD" w:rsidP="009703FD">
      <w:pPr>
        <w:jc w:val="center"/>
      </w:pPr>
    </w:p>
    <w:p w:rsidR="009703FD" w:rsidRPr="000729FE" w:rsidRDefault="009703FD" w:rsidP="009703FD">
      <w:pPr>
        <w:pStyle w:val="NoSpacing"/>
        <w:jc w:val="center"/>
        <w:rPr>
          <w:rFonts w:cs="Times New Roman"/>
          <w:b/>
          <w:u w:val="single"/>
        </w:rPr>
      </w:pPr>
      <w:r w:rsidRPr="000729FE">
        <w:rPr>
          <w:rFonts w:cs="Times New Roman"/>
          <w:b/>
          <w:u w:val="single"/>
        </w:rPr>
        <w:t>TYBCAF/</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__V_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4</w:t>
            </w:r>
          </w:p>
        </w:tc>
        <w:tc>
          <w:tcPr>
            <w:tcW w:w="2395" w:type="dxa"/>
            <w:vAlign w:val="center"/>
          </w:tcPr>
          <w:p w:rsidR="009703FD" w:rsidRPr="000729FE" w:rsidRDefault="009703FD" w:rsidP="004179CC">
            <w:pPr>
              <w:jc w:val="center"/>
            </w:pPr>
            <w:r w:rsidRPr="000729FE">
              <w:t>8</w:t>
            </w:r>
          </w:p>
        </w:tc>
        <w:tc>
          <w:tcPr>
            <w:tcW w:w="1861" w:type="dxa"/>
            <w:vAlign w:val="center"/>
          </w:tcPr>
          <w:p w:rsidR="009703FD" w:rsidRPr="000729FE" w:rsidRDefault="009703FD" w:rsidP="004179CC">
            <w:pPr>
              <w:jc w:val="center"/>
            </w:pPr>
            <w:r w:rsidRPr="000729FE">
              <w:t>12</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19</w:t>
            </w:r>
          </w:p>
        </w:tc>
        <w:tc>
          <w:tcPr>
            <w:tcW w:w="1861" w:type="dxa"/>
            <w:vAlign w:val="center"/>
          </w:tcPr>
          <w:p w:rsidR="009703FD" w:rsidRPr="000729FE" w:rsidRDefault="009703FD" w:rsidP="004179CC">
            <w:pPr>
              <w:jc w:val="center"/>
            </w:pPr>
            <w:r w:rsidRPr="000729FE">
              <w:t>25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2</w:t>
            </w:r>
          </w:p>
        </w:tc>
        <w:tc>
          <w:tcPr>
            <w:tcW w:w="2395" w:type="dxa"/>
            <w:vAlign w:val="center"/>
          </w:tcPr>
          <w:p w:rsidR="009703FD" w:rsidRPr="000729FE" w:rsidRDefault="009703FD" w:rsidP="004179CC">
            <w:pPr>
              <w:jc w:val="center"/>
            </w:pPr>
            <w:r w:rsidRPr="000729FE">
              <w:t>15</w:t>
            </w:r>
          </w:p>
        </w:tc>
        <w:tc>
          <w:tcPr>
            <w:tcW w:w="1861" w:type="dxa"/>
            <w:vAlign w:val="center"/>
          </w:tcPr>
          <w:p w:rsidR="009703FD" w:rsidRPr="000729FE" w:rsidRDefault="009703FD" w:rsidP="004179CC">
            <w:pPr>
              <w:jc w:val="center"/>
            </w:pPr>
            <w:r w:rsidRPr="000729FE">
              <w:t>17</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4</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3</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w:t>
            </w:r>
          </w:p>
        </w:tc>
        <w:tc>
          <w:tcPr>
            <w:tcW w:w="2395" w:type="dxa"/>
            <w:vAlign w:val="center"/>
          </w:tcPr>
          <w:p w:rsidR="009703FD" w:rsidRPr="000729FE" w:rsidRDefault="009703FD" w:rsidP="004179CC">
            <w:pPr>
              <w:jc w:val="center"/>
            </w:pPr>
            <w:r w:rsidRPr="000729FE">
              <w:t>---</w:t>
            </w:r>
          </w:p>
        </w:tc>
        <w:tc>
          <w:tcPr>
            <w:tcW w:w="1861" w:type="dxa"/>
            <w:vAlign w:val="center"/>
          </w:tcPr>
          <w:p w:rsidR="009703FD" w:rsidRPr="000729FE" w:rsidRDefault="009703FD" w:rsidP="004179CC">
            <w:pPr>
              <w:jc w:val="center"/>
            </w:pPr>
            <w:r w:rsidRPr="000729FE">
              <w:t>---</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
        </w:tc>
        <w:tc>
          <w:tcPr>
            <w:tcW w:w="2265" w:type="dxa"/>
            <w:vAlign w:val="center"/>
          </w:tcPr>
          <w:p w:rsidR="009703FD" w:rsidRPr="000729FE" w:rsidRDefault="009703FD" w:rsidP="004179CC">
            <w:pPr>
              <w:jc w:val="center"/>
            </w:pPr>
            <w:r w:rsidRPr="000729FE">
              <w:t>---</w:t>
            </w:r>
          </w:p>
        </w:tc>
        <w:tc>
          <w:tcPr>
            <w:tcW w:w="2395" w:type="dxa"/>
            <w:vAlign w:val="center"/>
          </w:tcPr>
          <w:p w:rsidR="009703FD" w:rsidRPr="000729FE" w:rsidRDefault="009703FD" w:rsidP="004179CC">
            <w:pPr>
              <w:jc w:val="center"/>
            </w:pPr>
            <w:r w:rsidRPr="000729FE">
              <w:t>--</w:t>
            </w:r>
          </w:p>
        </w:tc>
        <w:tc>
          <w:tcPr>
            <w:tcW w:w="1861" w:type="dxa"/>
            <w:vAlign w:val="center"/>
          </w:tcPr>
          <w:p w:rsidR="009703FD" w:rsidRPr="000729FE" w:rsidRDefault="009703FD" w:rsidP="004179CC">
            <w:pPr>
              <w:jc w:val="center"/>
            </w:pPr>
            <w:r w:rsidRPr="000729FE">
              <w:t>---</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17</w:t>
            </w:r>
          </w:p>
        </w:tc>
        <w:tc>
          <w:tcPr>
            <w:tcW w:w="2395" w:type="dxa"/>
            <w:vAlign w:val="center"/>
          </w:tcPr>
          <w:p w:rsidR="009703FD" w:rsidRPr="000729FE" w:rsidRDefault="009703FD" w:rsidP="004179CC">
            <w:pPr>
              <w:jc w:val="center"/>
            </w:pPr>
            <w:r w:rsidRPr="000729FE">
              <w:t>45</w:t>
            </w:r>
          </w:p>
        </w:tc>
        <w:tc>
          <w:tcPr>
            <w:tcW w:w="1861" w:type="dxa"/>
            <w:vAlign w:val="center"/>
          </w:tcPr>
          <w:p w:rsidR="009703FD" w:rsidRPr="000729FE" w:rsidRDefault="009703FD" w:rsidP="004179CC">
            <w:pPr>
              <w:jc w:val="center"/>
            </w:pPr>
            <w:r w:rsidRPr="000729FE">
              <w:t>62</w:t>
            </w:r>
          </w:p>
        </w:tc>
      </w:tr>
    </w:tbl>
    <w:p w:rsidR="009703FD" w:rsidRPr="000729FE" w:rsidRDefault="009703FD" w:rsidP="009703FD"/>
    <w:p w:rsidR="009703FD" w:rsidRPr="000729FE" w:rsidRDefault="009703FD" w:rsidP="009703FD">
      <w:pPr>
        <w:pStyle w:val="NoSpacing"/>
        <w:jc w:val="center"/>
        <w:rPr>
          <w:rFonts w:cs="Times New Roman"/>
          <w:b/>
          <w:u w:val="single"/>
        </w:rPr>
      </w:pPr>
      <w:r w:rsidRPr="000729FE">
        <w:rPr>
          <w:rFonts w:cs="Times New Roman"/>
          <w:b/>
          <w:u w:val="single"/>
        </w:rPr>
        <w:t>BCAF/</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__VI_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5</w:t>
            </w:r>
          </w:p>
        </w:tc>
        <w:tc>
          <w:tcPr>
            <w:tcW w:w="2395" w:type="dxa"/>
            <w:vAlign w:val="center"/>
          </w:tcPr>
          <w:p w:rsidR="009703FD" w:rsidRPr="000729FE" w:rsidRDefault="009703FD" w:rsidP="004179CC">
            <w:pPr>
              <w:jc w:val="center"/>
            </w:pPr>
            <w:r w:rsidRPr="000729FE">
              <w:t>9</w:t>
            </w:r>
          </w:p>
        </w:tc>
        <w:tc>
          <w:tcPr>
            <w:tcW w:w="1861" w:type="dxa"/>
            <w:vAlign w:val="center"/>
          </w:tcPr>
          <w:p w:rsidR="009703FD" w:rsidRPr="000729FE" w:rsidRDefault="009703FD" w:rsidP="004179CC">
            <w:pPr>
              <w:jc w:val="center"/>
            </w:pPr>
            <w:r w:rsidRPr="000729FE">
              <w:t>14</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26</w:t>
            </w:r>
          </w:p>
        </w:tc>
        <w:tc>
          <w:tcPr>
            <w:tcW w:w="1861" w:type="dxa"/>
            <w:vAlign w:val="center"/>
          </w:tcPr>
          <w:p w:rsidR="009703FD" w:rsidRPr="000729FE" w:rsidRDefault="009703FD" w:rsidP="004179CC">
            <w:pPr>
              <w:jc w:val="center"/>
            </w:pPr>
            <w:r w:rsidRPr="000729FE">
              <w:t>32</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3</w:t>
            </w:r>
          </w:p>
        </w:tc>
        <w:tc>
          <w:tcPr>
            <w:tcW w:w="2395" w:type="dxa"/>
            <w:vAlign w:val="center"/>
          </w:tcPr>
          <w:p w:rsidR="009703FD" w:rsidRPr="000729FE" w:rsidRDefault="009703FD" w:rsidP="004179CC">
            <w:pPr>
              <w:jc w:val="center"/>
            </w:pPr>
            <w:r w:rsidRPr="000729FE">
              <w:t>8</w:t>
            </w:r>
          </w:p>
        </w:tc>
        <w:tc>
          <w:tcPr>
            <w:tcW w:w="1861" w:type="dxa"/>
            <w:vAlign w:val="center"/>
          </w:tcPr>
          <w:p w:rsidR="009703FD" w:rsidRPr="000729FE" w:rsidRDefault="009703FD" w:rsidP="004179CC">
            <w:pPr>
              <w:jc w:val="center"/>
            </w:pPr>
            <w:r w:rsidRPr="000729FE">
              <w:t>11</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1</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1</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1</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2</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17</w:t>
            </w:r>
          </w:p>
        </w:tc>
        <w:tc>
          <w:tcPr>
            <w:tcW w:w="2395" w:type="dxa"/>
            <w:vAlign w:val="center"/>
          </w:tcPr>
          <w:p w:rsidR="009703FD" w:rsidRPr="000729FE" w:rsidRDefault="009703FD" w:rsidP="004179CC">
            <w:pPr>
              <w:jc w:val="center"/>
            </w:pPr>
            <w:r w:rsidRPr="000729FE">
              <w:t>45</w:t>
            </w:r>
          </w:p>
        </w:tc>
        <w:tc>
          <w:tcPr>
            <w:tcW w:w="1861" w:type="dxa"/>
            <w:vAlign w:val="center"/>
          </w:tcPr>
          <w:p w:rsidR="009703FD" w:rsidRPr="000729FE" w:rsidRDefault="009703FD" w:rsidP="004179CC">
            <w:pPr>
              <w:jc w:val="center"/>
            </w:pPr>
            <w:r w:rsidRPr="000729FE">
              <w:t>62</w:t>
            </w:r>
          </w:p>
        </w:tc>
      </w:tr>
    </w:tbl>
    <w:p w:rsidR="009703FD" w:rsidRPr="000729FE" w:rsidRDefault="009703FD" w:rsidP="009703FD"/>
    <w:p w:rsidR="009703FD" w:rsidRDefault="009703FD" w:rsidP="009703FD">
      <w:pPr>
        <w:jc w:val="center"/>
      </w:pPr>
    </w:p>
    <w:p w:rsidR="009703FD" w:rsidRDefault="009703FD" w:rsidP="009703FD">
      <w:pPr>
        <w:jc w:val="center"/>
      </w:pPr>
    </w:p>
    <w:p w:rsidR="009703FD" w:rsidRDefault="009703FD" w:rsidP="009703FD">
      <w:pPr>
        <w:jc w:val="center"/>
      </w:pPr>
    </w:p>
    <w:p w:rsidR="009703FD" w:rsidRDefault="009703FD" w:rsidP="009703FD">
      <w:pPr>
        <w:jc w:val="center"/>
      </w:pPr>
    </w:p>
    <w:p w:rsidR="009703FD" w:rsidRPr="000729FE" w:rsidRDefault="009703FD" w:rsidP="009703FD">
      <w:pPr>
        <w:jc w:val="center"/>
      </w:pPr>
    </w:p>
    <w:p w:rsidR="009703FD" w:rsidRPr="000729FE" w:rsidRDefault="009703FD" w:rsidP="009703FD">
      <w:pPr>
        <w:jc w:val="center"/>
      </w:pPr>
    </w:p>
    <w:p w:rsidR="009703FD" w:rsidRPr="000729FE" w:rsidRDefault="009703FD" w:rsidP="009703FD">
      <w:pPr>
        <w:pStyle w:val="NoSpacing"/>
        <w:jc w:val="center"/>
        <w:rPr>
          <w:rFonts w:cs="Times New Roman"/>
          <w:b/>
          <w:u w:val="single"/>
        </w:rPr>
      </w:pPr>
      <w:r w:rsidRPr="000729FE">
        <w:rPr>
          <w:rFonts w:cs="Times New Roman"/>
          <w:b/>
          <w:u w:val="single"/>
        </w:rPr>
        <w:t>BFM</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__II_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jc w:val="center"/>
        <w:tblLook w:val="04A0"/>
      </w:tblPr>
      <w:tblGrid>
        <w:gridCol w:w="1217"/>
        <w:gridCol w:w="2265"/>
        <w:gridCol w:w="2395"/>
        <w:gridCol w:w="1861"/>
      </w:tblGrid>
      <w:tr w:rsidR="009703FD" w:rsidRPr="000729FE" w:rsidTr="004179CC">
        <w:trPr>
          <w:trHeight w:val="503"/>
          <w:jc w:val="center"/>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0</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0</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3</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2</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3</w:t>
            </w:r>
          </w:p>
        </w:tc>
        <w:tc>
          <w:tcPr>
            <w:tcW w:w="2395" w:type="dxa"/>
            <w:vAlign w:val="center"/>
          </w:tcPr>
          <w:p w:rsidR="009703FD" w:rsidRPr="000729FE" w:rsidRDefault="009703FD" w:rsidP="004179CC">
            <w:pPr>
              <w:jc w:val="center"/>
            </w:pPr>
            <w:r w:rsidRPr="000729FE">
              <w:t>4</w:t>
            </w:r>
          </w:p>
        </w:tc>
        <w:tc>
          <w:tcPr>
            <w:tcW w:w="1861" w:type="dxa"/>
            <w:vAlign w:val="center"/>
          </w:tcPr>
          <w:p w:rsidR="009703FD" w:rsidRPr="000729FE" w:rsidRDefault="009703FD" w:rsidP="004179CC">
            <w:pPr>
              <w:jc w:val="center"/>
            </w:pPr>
            <w:r w:rsidRPr="000729FE">
              <w:t>7</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p>
        </w:tc>
        <w:tc>
          <w:tcPr>
            <w:tcW w:w="2395" w:type="dxa"/>
            <w:vAlign w:val="center"/>
          </w:tcPr>
          <w:p w:rsidR="009703FD" w:rsidRPr="000729FE" w:rsidRDefault="009703FD" w:rsidP="004179CC">
            <w:pPr>
              <w:jc w:val="center"/>
            </w:pPr>
          </w:p>
        </w:tc>
        <w:tc>
          <w:tcPr>
            <w:tcW w:w="1861" w:type="dxa"/>
            <w:vAlign w:val="center"/>
          </w:tcPr>
          <w:p w:rsidR="009703FD" w:rsidRPr="000729FE" w:rsidRDefault="009703FD" w:rsidP="004179CC"/>
        </w:tc>
      </w:tr>
      <w:tr w:rsidR="009703FD" w:rsidRPr="000729FE" w:rsidTr="004179CC">
        <w:trPr>
          <w:trHeight w:val="530"/>
          <w:jc w:val="center"/>
        </w:trPr>
        <w:tc>
          <w:tcPr>
            <w:tcW w:w="1217" w:type="dxa"/>
            <w:vAlign w:val="center"/>
          </w:tcPr>
          <w:p w:rsidR="009703FD" w:rsidRPr="000729FE" w:rsidRDefault="009703FD" w:rsidP="004179CC">
            <w:pPr>
              <w:jc w:val="center"/>
              <w:rPr>
                <w:b/>
              </w:rPr>
            </w:pPr>
            <w:r w:rsidRPr="000729FE">
              <w:rPr>
                <w:b/>
              </w:rPr>
              <w:t>F/</w:t>
            </w:r>
            <w:proofErr w:type="spellStart"/>
            <w:r w:rsidRPr="000729FE">
              <w:rPr>
                <w:b/>
              </w:rPr>
              <w:t>Atkt</w:t>
            </w:r>
            <w:proofErr w:type="spellEnd"/>
          </w:p>
        </w:tc>
        <w:tc>
          <w:tcPr>
            <w:tcW w:w="2265" w:type="dxa"/>
            <w:vAlign w:val="center"/>
          </w:tcPr>
          <w:p w:rsidR="009703FD" w:rsidRPr="000729FE" w:rsidRDefault="009703FD" w:rsidP="004179CC">
            <w:pPr>
              <w:jc w:val="center"/>
            </w:pPr>
            <w:r w:rsidRPr="000729FE">
              <w:t>24</w:t>
            </w:r>
          </w:p>
        </w:tc>
        <w:tc>
          <w:tcPr>
            <w:tcW w:w="2395" w:type="dxa"/>
            <w:vAlign w:val="center"/>
          </w:tcPr>
          <w:p w:rsidR="009703FD" w:rsidRPr="000729FE" w:rsidRDefault="009703FD" w:rsidP="004179CC">
            <w:pPr>
              <w:jc w:val="center"/>
            </w:pPr>
            <w:r w:rsidRPr="000729FE">
              <w:t>21</w:t>
            </w:r>
          </w:p>
        </w:tc>
        <w:tc>
          <w:tcPr>
            <w:tcW w:w="1861" w:type="dxa"/>
            <w:vAlign w:val="center"/>
          </w:tcPr>
          <w:p w:rsidR="009703FD" w:rsidRPr="000729FE" w:rsidRDefault="009703FD" w:rsidP="004179CC">
            <w:pPr>
              <w:jc w:val="center"/>
            </w:pPr>
            <w:r w:rsidRPr="000729FE">
              <w:t>45</w:t>
            </w:r>
          </w:p>
        </w:tc>
      </w:tr>
      <w:tr w:rsidR="009703FD" w:rsidRPr="000729FE" w:rsidTr="004179CC">
        <w:trPr>
          <w:trHeight w:val="530"/>
          <w:jc w:val="center"/>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28</w:t>
            </w:r>
          </w:p>
        </w:tc>
        <w:tc>
          <w:tcPr>
            <w:tcW w:w="2395" w:type="dxa"/>
            <w:vAlign w:val="center"/>
          </w:tcPr>
          <w:p w:rsidR="009703FD" w:rsidRPr="000729FE" w:rsidRDefault="009703FD" w:rsidP="004179CC">
            <w:pPr>
              <w:jc w:val="center"/>
            </w:pPr>
            <w:r w:rsidRPr="000729FE">
              <w:t>29</w:t>
            </w:r>
          </w:p>
        </w:tc>
        <w:tc>
          <w:tcPr>
            <w:tcW w:w="1861" w:type="dxa"/>
            <w:vAlign w:val="center"/>
          </w:tcPr>
          <w:p w:rsidR="009703FD" w:rsidRPr="000729FE" w:rsidRDefault="009703FD" w:rsidP="004179CC">
            <w:pPr>
              <w:jc w:val="center"/>
            </w:pPr>
            <w:r w:rsidRPr="000729FE">
              <w:t>57</w:t>
            </w:r>
          </w:p>
        </w:tc>
      </w:tr>
    </w:tbl>
    <w:p w:rsidR="009703FD" w:rsidRPr="000729FE" w:rsidRDefault="009703FD" w:rsidP="009703FD">
      <w:pPr>
        <w:pStyle w:val="NoSpacing"/>
        <w:jc w:val="center"/>
        <w:rPr>
          <w:rFonts w:cs="Times New Roman"/>
          <w:b/>
          <w:u w:val="single"/>
        </w:rPr>
      </w:pPr>
      <w:r w:rsidRPr="000729FE">
        <w:rPr>
          <w:rFonts w:cs="Times New Roman"/>
          <w:b/>
          <w:u w:val="single"/>
        </w:rPr>
        <w:t>BFM</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__IV_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jc w:val="center"/>
        <w:tblLook w:val="04A0"/>
      </w:tblPr>
      <w:tblGrid>
        <w:gridCol w:w="1217"/>
        <w:gridCol w:w="2265"/>
        <w:gridCol w:w="2395"/>
        <w:gridCol w:w="1861"/>
      </w:tblGrid>
      <w:tr w:rsidR="009703FD" w:rsidRPr="000729FE" w:rsidTr="004179CC">
        <w:trPr>
          <w:trHeight w:val="503"/>
          <w:jc w:val="center"/>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0</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3</w:t>
            </w:r>
          </w:p>
        </w:tc>
        <w:tc>
          <w:tcPr>
            <w:tcW w:w="1861" w:type="dxa"/>
            <w:vAlign w:val="center"/>
          </w:tcPr>
          <w:p w:rsidR="009703FD" w:rsidRPr="000729FE" w:rsidRDefault="009703FD" w:rsidP="004179CC">
            <w:pPr>
              <w:jc w:val="center"/>
            </w:pPr>
            <w:r w:rsidRPr="000729FE">
              <w:t>3</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3</w:t>
            </w:r>
          </w:p>
        </w:tc>
        <w:tc>
          <w:tcPr>
            <w:tcW w:w="1861" w:type="dxa"/>
            <w:vAlign w:val="center"/>
          </w:tcPr>
          <w:p w:rsidR="009703FD" w:rsidRPr="000729FE" w:rsidRDefault="009703FD" w:rsidP="004179CC">
            <w:pPr>
              <w:jc w:val="center"/>
            </w:pPr>
            <w:r w:rsidRPr="000729FE">
              <w:t>4</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3</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1</w:t>
            </w:r>
          </w:p>
        </w:tc>
      </w:tr>
      <w:tr w:rsidR="009703FD" w:rsidRPr="000729FE" w:rsidTr="004179CC">
        <w:trPr>
          <w:trHeight w:val="440"/>
          <w:jc w:val="center"/>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p>
        </w:tc>
        <w:tc>
          <w:tcPr>
            <w:tcW w:w="2395" w:type="dxa"/>
            <w:vAlign w:val="center"/>
          </w:tcPr>
          <w:p w:rsidR="009703FD" w:rsidRPr="000729FE" w:rsidRDefault="009703FD" w:rsidP="004179CC">
            <w:pPr>
              <w:jc w:val="center"/>
            </w:pPr>
          </w:p>
        </w:tc>
        <w:tc>
          <w:tcPr>
            <w:tcW w:w="1861" w:type="dxa"/>
            <w:vAlign w:val="center"/>
          </w:tcPr>
          <w:p w:rsidR="009703FD" w:rsidRPr="000729FE" w:rsidRDefault="009703FD" w:rsidP="004179CC">
            <w:pPr>
              <w:jc w:val="center"/>
            </w:pPr>
          </w:p>
        </w:tc>
      </w:tr>
      <w:tr w:rsidR="009703FD" w:rsidRPr="000729FE" w:rsidTr="004179CC">
        <w:trPr>
          <w:trHeight w:val="530"/>
          <w:jc w:val="center"/>
        </w:trPr>
        <w:tc>
          <w:tcPr>
            <w:tcW w:w="1217" w:type="dxa"/>
            <w:vAlign w:val="center"/>
          </w:tcPr>
          <w:p w:rsidR="009703FD" w:rsidRPr="000729FE" w:rsidRDefault="009703FD" w:rsidP="004179CC">
            <w:pPr>
              <w:jc w:val="center"/>
              <w:rPr>
                <w:b/>
              </w:rPr>
            </w:pPr>
            <w:r w:rsidRPr="000729FE">
              <w:rPr>
                <w:b/>
              </w:rPr>
              <w:t>ATKT</w:t>
            </w:r>
          </w:p>
        </w:tc>
        <w:tc>
          <w:tcPr>
            <w:tcW w:w="2265" w:type="dxa"/>
            <w:vAlign w:val="center"/>
          </w:tcPr>
          <w:p w:rsidR="009703FD" w:rsidRPr="000729FE" w:rsidRDefault="009703FD" w:rsidP="004179CC">
            <w:pPr>
              <w:jc w:val="center"/>
            </w:pPr>
            <w:r w:rsidRPr="000729FE">
              <w:t>18</w:t>
            </w:r>
          </w:p>
        </w:tc>
        <w:tc>
          <w:tcPr>
            <w:tcW w:w="2395" w:type="dxa"/>
            <w:vAlign w:val="center"/>
          </w:tcPr>
          <w:p w:rsidR="009703FD" w:rsidRPr="000729FE" w:rsidRDefault="009703FD" w:rsidP="004179CC">
            <w:pPr>
              <w:jc w:val="center"/>
            </w:pPr>
            <w:r w:rsidRPr="000729FE">
              <w:t>00</w:t>
            </w:r>
          </w:p>
        </w:tc>
        <w:tc>
          <w:tcPr>
            <w:tcW w:w="1861" w:type="dxa"/>
            <w:vAlign w:val="center"/>
          </w:tcPr>
          <w:p w:rsidR="009703FD" w:rsidRPr="000729FE" w:rsidRDefault="009703FD" w:rsidP="004179CC">
            <w:pPr>
              <w:jc w:val="center"/>
            </w:pPr>
            <w:r w:rsidRPr="000729FE">
              <w:t>18</w:t>
            </w:r>
          </w:p>
        </w:tc>
      </w:tr>
      <w:tr w:rsidR="009703FD" w:rsidRPr="000729FE" w:rsidTr="004179CC">
        <w:trPr>
          <w:trHeight w:val="530"/>
          <w:jc w:val="center"/>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21</w:t>
            </w:r>
          </w:p>
        </w:tc>
        <w:tc>
          <w:tcPr>
            <w:tcW w:w="2395" w:type="dxa"/>
            <w:vAlign w:val="center"/>
          </w:tcPr>
          <w:p w:rsidR="009703FD" w:rsidRPr="000729FE" w:rsidRDefault="009703FD" w:rsidP="004179CC">
            <w:pPr>
              <w:jc w:val="center"/>
            </w:pPr>
            <w:r w:rsidRPr="000729FE">
              <w:t>9</w:t>
            </w:r>
          </w:p>
        </w:tc>
        <w:tc>
          <w:tcPr>
            <w:tcW w:w="1861" w:type="dxa"/>
            <w:vAlign w:val="center"/>
          </w:tcPr>
          <w:p w:rsidR="009703FD" w:rsidRPr="000729FE" w:rsidRDefault="009703FD" w:rsidP="004179CC">
            <w:pPr>
              <w:jc w:val="center"/>
            </w:pPr>
            <w:r w:rsidRPr="000729FE">
              <w:t>30</w:t>
            </w:r>
          </w:p>
        </w:tc>
      </w:tr>
    </w:tbl>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r w:rsidRPr="000729FE">
        <w:rPr>
          <w:rFonts w:cs="Times New Roman"/>
          <w:b/>
          <w:u w:val="single"/>
        </w:rPr>
        <w:lastRenderedPageBreak/>
        <w:t xml:space="preserve">BFM </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__VI_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2</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7</w:t>
            </w:r>
          </w:p>
        </w:tc>
        <w:tc>
          <w:tcPr>
            <w:tcW w:w="2395" w:type="dxa"/>
            <w:vAlign w:val="center"/>
          </w:tcPr>
          <w:p w:rsidR="009703FD" w:rsidRPr="000729FE" w:rsidRDefault="009703FD" w:rsidP="004179CC">
            <w:pPr>
              <w:jc w:val="center"/>
            </w:pPr>
            <w:r w:rsidRPr="000729FE">
              <w:t>3</w:t>
            </w:r>
          </w:p>
        </w:tc>
        <w:tc>
          <w:tcPr>
            <w:tcW w:w="1861" w:type="dxa"/>
            <w:vAlign w:val="center"/>
          </w:tcPr>
          <w:p w:rsidR="009703FD" w:rsidRPr="000729FE" w:rsidRDefault="009703FD" w:rsidP="004179CC">
            <w:pPr>
              <w:jc w:val="center"/>
            </w:pPr>
            <w:r w:rsidRPr="000729FE">
              <w:t>10</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4</w:t>
            </w:r>
          </w:p>
        </w:tc>
        <w:tc>
          <w:tcPr>
            <w:tcW w:w="2395" w:type="dxa"/>
            <w:vAlign w:val="center"/>
          </w:tcPr>
          <w:p w:rsidR="009703FD" w:rsidRPr="000729FE" w:rsidRDefault="009703FD" w:rsidP="004179CC">
            <w:pPr>
              <w:jc w:val="center"/>
            </w:pPr>
            <w:r w:rsidRPr="000729FE">
              <w:t>3</w:t>
            </w:r>
          </w:p>
        </w:tc>
        <w:tc>
          <w:tcPr>
            <w:tcW w:w="1861" w:type="dxa"/>
            <w:vAlign w:val="center"/>
          </w:tcPr>
          <w:p w:rsidR="009703FD" w:rsidRPr="000729FE" w:rsidRDefault="009703FD" w:rsidP="004179CC">
            <w:pPr>
              <w:jc w:val="center"/>
            </w:pPr>
            <w:r w:rsidRPr="000729FE">
              <w:t>7</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4</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3</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3</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p>
        </w:tc>
        <w:tc>
          <w:tcPr>
            <w:tcW w:w="2395" w:type="dxa"/>
            <w:vAlign w:val="center"/>
          </w:tcPr>
          <w:p w:rsidR="009703FD" w:rsidRPr="000729FE" w:rsidRDefault="009703FD" w:rsidP="004179CC">
            <w:pPr>
              <w:jc w:val="center"/>
            </w:pPr>
          </w:p>
        </w:tc>
        <w:tc>
          <w:tcPr>
            <w:tcW w:w="1861" w:type="dxa"/>
            <w:vAlign w:val="center"/>
          </w:tcPr>
          <w:p w:rsidR="009703FD" w:rsidRPr="000729FE" w:rsidRDefault="009703FD" w:rsidP="004179CC">
            <w:pPr>
              <w:jc w:val="center"/>
            </w:pP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
        </w:tc>
        <w:tc>
          <w:tcPr>
            <w:tcW w:w="2265" w:type="dxa"/>
            <w:vAlign w:val="center"/>
          </w:tcPr>
          <w:p w:rsidR="009703FD" w:rsidRPr="000729FE" w:rsidRDefault="009703FD" w:rsidP="004179CC">
            <w:pPr>
              <w:jc w:val="center"/>
            </w:pPr>
            <w:r w:rsidRPr="000729FE">
              <w:t>3</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3</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21</w:t>
            </w:r>
          </w:p>
        </w:tc>
        <w:tc>
          <w:tcPr>
            <w:tcW w:w="2395" w:type="dxa"/>
            <w:vAlign w:val="center"/>
          </w:tcPr>
          <w:p w:rsidR="009703FD" w:rsidRPr="000729FE" w:rsidRDefault="009703FD" w:rsidP="004179CC">
            <w:pPr>
              <w:jc w:val="center"/>
            </w:pPr>
            <w:r w:rsidRPr="000729FE">
              <w:t>9</w:t>
            </w:r>
          </w:p>
        </w:tc>
        <w:tc>
          <w:tcPr>
            <w:tcW w:w="1861" w:type="dxa"/>
            <w:vAlign w:val="center"/>
          </w:tcPr>
          <w:p w:rsidR="009703FD" w:rsidRPr="000729FE" w:rsidRDefault="009703FD" w:rsidP="004179CC">
            <w:pPr>
              <w:jc w:val="center"/>
            </w:pPr>
            <w:r w:rsidRPr="000729FE">
              <w:t>30</w:t>
            </w:r>
          </w:p>
        </w:tc>
      </w:tr>
    </w:tbl>
    <w:p w:rsidR="009703FD" w:rsidRPr="000729FE" w:rsidRDefault="009703FD" w:rsidP="009703FD"/>
    <w:p w:rsidR="009703FD" w:rsidRPr="000729FE" w:rsidRDefault="009703FD" w:rsidP="009703FD">
      <w:pPr>
        <w:pStyle w:val="NoSpacing"/>
        <w:jc w:val="center"/>
        <w:rPr>
          <w:rFonts w:cs="Times New Roman"/>
          <w:b/>
          <w:u w:val="single"/>
        </w:rPr>
      </w:pPr>
      <w:r w:rsidRPr="000729FE">
        <w:rPr>
          <w:rFonts w:cs="Times New Roman"/>
          <w:b/>
          <w:u w:val="single"/>
        </w:rPr>
        <w:t>BMS</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__II</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0</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2</w:t>
            </w:r>
          </w:p>
        </w:tc>
        <w:tc>
          <w:tcPr>
            <w:tcW w:w="1861" w:type="dxa"/>
            <w:vAlign w:val="center"/>
          </w:tcPr>
          <w:p w:rsidR="009703FD" w:rsidRPr="000729FE" w:rsidRDefault="009703FD" w:rsidP="004179CC">
            <w:pPr>
              <w:jc w:val="center"/>
            </w:pPr>
            <w:r w:rsidRPr="000729FE">
              <w:t>3</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4</w:t>
            </w:r>
          </w:p>
        </w:tc>
        <w:tc>
          <w:tcPr>
            <w:tcW w:w="2395" w:type="dxa"/>
            <w:vAlign w:val="center"/>
          </w:tcPr>
          <w:p w:rsidR="009703FD" w:rsidRPr="000729FE" w:rsidRDefault="009703FD" w:rsidP="004179CC">
            <w:pPr>
              <w:jc w:val="center"/>
            </w:pPr>
            <w:r w:rsidRPr="000729FE">
              <w:t>3</w:t>
            </w:r>
          </w:p>
        </w:tc>
        <w:tc>
          <w:tcPr>
            <w:tcW w:w="1861" w:type="dxa"/>
            <w:vAlign w:val="center"/>
          </w:tcPr>
          <w:p w:rsidR="009703FD" w:rsidRPr="000729FE" w:rsidRDefault="009703FD" w:rsidP="004179CC">
            <w:pPr>
              <w:jc w:val="center"/>
            </w:pPr>
            <w:r w:rsidRPr="000729FE">
              <w:t>7</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7</w:t>
            </w:r>
          </w:p>
        </w:tc>
        <w:tc>
          <w:tcPr>
            <w:tcW w:w="1861" w:type="dxa"/>
            <w:vAlign w:val="center"/>
          </w:tcPr>
          <w:p w:rsidR="009703FD" w:rsidRPr="000729FE" w:rsidRDefault="009703FD" w:rsidP="004179CC">
            <w:pPr>
              <w:jc w:val="center"/>
            </w:pPr>
            <w:r w:rsidRPr="000729FE">
              <w:t>13</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4</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2</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2</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roofErr w:type="spellStart"/>
            <w:r w:rsidRPr="000729FE">
              <w:rPr>
                <w:b/>
              </w:rPr>
              <w:t>Atkt</w:t>
            </w:r>
            <w:proofErr w:type="spellEnd"/>
          </w:p>
        </w:tc>
        <w:tc>
          <w:tcPr>
            <w:tcW w:w="2265" w:type="dxa"/>
            <w:vAlign w:val="center"/>
          </w:tcPr>
          <w:p w:rsidR="009703FD" w:rsidRPr="000729FE" w:rsidRDefault="009703FD" w:rsidP="004179CC">
            <w:pPr>
              <w:jc w:val="center"/>
            </w:pPr>
            <w:r w:rsidRPr="000729FE">
              <w:t>21</w:t>
            </w:r>
          </w:p>
        </w:tc>
        <w:tc>
          <w:tcPr>
            <w:tcW w:w="2395" w:type="dxa"/>
            <w:vAlign w:val="center"/>
          </w:tcPr>
          <w:p w:rsidR="009703FD" w:rsidRPr="000729FE" w:rsidRDefault="009703FD" w:rsidP="004179CC">
            <w:pPr>
              <w:jc w:val="center"/>
            </w:pPr>
            <w:r w:rsidRPr="000729FE">
              <w:t>13</w:t>
            </w:r>
          </w:p>
        </w:tc>
        <w:tc>
          <w:tcPr>
            <w:tcW w:w="1861" w:type="dxa"/>
            <w:vAlign w:val="center"/>
          </w:tcPr>
          <w:p w:rsidR="009703FD" w:rsidRPr="000729FE" w:rsidRDefault="009703FD" w:rsidP="004179CC">
            <w:pPr>
              <w:jc w:val="center"/>
            </w:pPr>
            <w:r w:rsidRPr="000729FE">
              <w:t>34</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38</w:t>
            </w:r>
          </w:p>
        </w:tc>
        <w:tc>
          <w:tcPr>
            <w:tcW w:w="2395" w:type="dxa"/>
            <w:vAlign w:val="center"/>
          </w:tcPr>
          <w:p w:rsidR="009703FD" w:rsidRPr="000729FE" w:rsidRDefault="009703FD" w:rsidP="004179CC">
            <w:pPr>
              <w:jc w:val="center"/>
            </w:pPr>
            <w:r w:rsidRPr="000729FE">
              <w:t>26</w:t>
            </w:r>
          </w:p>
        </w:tc>
        <w:tc>
          <w:tcPr>
            <w:tcW w:w="1861" w:type="dxa"/>
            <w:vAlign w:val="center"/>
          </w:tcPr>
          <w:p w:rsidR="009703FD" w:rsidRPr="000729FE" w:rsidRDefault="009703FD" w:rsidP="004179CC">
            <w:pPr>
              <w:jc w:val="center"/>
            </w:pPr>
            <w:r w:rsidRPr="000729FE">
              <w:t>64</w:t>
            </w:r>
          </w:p>
        </w:tc>
      </w:tr>
    </w:tbl>
    <w:p w:rsidR="009703FD" w:rsidRPr="000729FE" w:rsidRDefault="009703FD" w:rsidP="009703FD"/>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Default="009703FD" w:rsidP="009703FD">
      <w:pPr>
        <w:pStyle w:val="NoSpacing"/>
        <w:jc w:val="center"/>
        <w:rPr>
          <w:rFonts w:cs="Times New Roman"/>
          <w:b/>
          <w:u w:val="single"/>
        </w:rPr>
      </w:pPr>
    </w:p>
    <w:p w:rsidR="009703FD" w:rsidRPr="000729FE" w:rsidRDefault="009703FD" w:rsidP="009703FD">
      <w:pPr>
        <w:pStyle w:val="NoSpacing"/>
        <w:jc w:val="center"/>
        <w:rPr>
          <w:rFonts w:cs="Times New Roman"/>
          <w:b/>
          <w:u w:val="single"/>
        </w:rPr>
      </w:pPr>
      <w:r w:rsidRPr="000729FE">
        <w:rPr>
          <w:rFonts w:cs="Times New Roman"/>
          <w:b/>
          <w:u w:val="single"/>
        </w:rPr>
        <w:lastRenderedPageBreak/>
        <w:t>BMS</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__IV_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0</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4</w:t>
            </w:r>
          </w:p>
        </w:tc>
        <w:tc>
          <w:tcPr>
            <w:tcW w:w="1861" w:type="dxa"/>
            <w:vAlign w:val="center"/>
          </w:tcPr>
          <w:p w:rsidR="009703FD" w:rsidRPr="000729FE" w:rsidRDefault="009703FD" w:rsidP="004179CC">
            <w:pPr>
              <w:jc w:val="center"/>
            </w:pPr>
            <w:r w:rsidRPr="000729FE">
              <w:t>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9</w:t>
            </w:r>
          </w:p>
        </w:tc>
        <w:tc>
          <w:tcPr>
            <w:tcW w:w="1861" w:type="dxa"/>
            <w:vAlign w:val="center"/>
          </w:tcPr>
          <w:p w:rsidR="009703FD" w:rsidRPr="000729FE" w:rsidRDefault="009703FD" w:rsidP="004179CC">
            <w:pPr>
              <w:jc w:val="center"/>
            </w:pPr>
            <w:r w:rsidRPr="000729FE">
              <w:t>15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8</w:t>
            </w:r>
          </w:p>
        </w:tc>
        <w:tc>
          <w:tcPr>
            <w:tcW w:w="2395" w:type="dxa"/>
            <w:vAlign w:val="center"/>
          </w:tcPr>
          <w:p w:rsidR="009703FD" w:rsidRPr="000729FE" w:rsidRDefault="009703FD" w:rsidP="004179CC">
            <w:pPr>
              <w:jc w:val="center"/>
            </w:pPr>
            <w:r w:rsidRPr="000729FE">
              <w:t>6</w:t>
            </w:r>
          </w:p>
        </w:tc>
        <w:tc>
          <w:tcPr>
            <w:tcW w:w="1861" w:type="dxa"/>
            <w:vAlign w:val="center"/>
          </w:tcPr>
          <w:p w:rsidR="009703FD" w:rsidRPr="000729FE" w:rsidRDefault="009703FD" w:rsidP="004179CC">
            <w:pPr>
              <w:jc w:val="center"/>
            </w:pPr>
            <w:r w:rsidRPr="000729FE">
              <w:t>14</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3</w:t>
            </w:r>
          </w:p>
        </w:tc>
        <w:tc>
          <w:tcPr>
            <w:tcW w:w="1861" w:type="dxa"/>
            <w:vAlign w:val="center"/>
          </w:tcPr>
          <w:p w:rsidR="009703FD" w:rsidRPr="000729FE" w:rsidRDefault="009703FD" w:rsidP="004179CC">
            <w:pPr>
              <w:jc w:val="center"/>
            </w:pPr>
            <w:r w:rsidRPr="000729FE">
              <w:t>9</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1</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1</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roofErr w:type="spellStart"/>
            <w:r w:rsidRPr="000729FE">
              <w:rPr>
                <w:b/>
              </w:rPr>
              <w:t>Atkt</w:t>
            </w:r>
            <w:proofErr w:type="spellEnd"/>
          </w:p>
        </w:tc>
        <w:tc>
          <w:tcPr>
            <w:tcW w:w="2265" w:type="dxa"/>
            <w:vAlign w:val="center"/>
          </w:tcPr>
          <w:p w:rsidR="009703FD" w:rsidRPr="000729FE" w:rsidRDefault="009703FD" w:rsidP="004179CC">
            <w:pPr>
              <w:jc w:val="center"/>
            </w:pPr>
            <w:r w:rsidRPr="000729FE">
              <w:t>9</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9</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31</w:t>
            </w:r>
          </w:p>
        </w:tc>
        <w:tc>
          <w:tcPr>
            <w:tcW w:w="2395" w:type="dxa"/>
            <w:vAlign w:val="center"/>
          </w:tcPr>
          <w:p w:rsidR="009703FD" w:rsidRPr="000729FE" w:rsidRDefault="009703FD" w:rsidP="004179CC">
            <w:pPr>
              <w:jc w:val="center"/>
            </w:pPr>
            <w:r w:rsidRPr="000729FE">
              <w:t>22</w:t>
            </w:r>
          </w:p>
        </w:tc>
        <w:tc>
          <w:tcPr>
            <w:tcW w:w="1861" w:type="dxa"/>
            <w:vAlign w:val="center"/>
          </w:tcPr>
          <w:p w:rsidR="009703FD" w:rsidRPr="000729FE" w:rsidRDefault="009703FD" w:rsidP="004179CC">
            <w:pPr>
              <w:jc w:val="center"/>
            </w:pPr>
            <w:r w:rsidRPr="000729FE">
              <w:t>53</w:t>
            </w:r>
          </w:p>
        </w:tc>
      </w:tr>
    </w:tbl>
    <w:p w:rsidR="009703FD" w:rsidRPr="000729FE" w:rsidRDefault="009703FD" w:rsidP="009703FD">
      <w:pPr>
        <w:pStyle w:val="NoSpacing"/>
        <w:jc w:val="center"/>
        <w:rPr>
          <w:rFonts w:cs="Times New Roman"/>
          <w:u w:val="single"/>
        </w:rPr>
      </w:pPr>
    </w:p>
    <w:p w:rsidR="009703FD" w:rsidRPr="000729FE" w:rsidRDefault="009703FD" w:rsidP="009703FD">
      <w:pPr>
        <w:pStyle w:val="NoSpacing"/>
        <w:jc w:val="center"/>
        <w:rPr>
          <w:rFonts w:cs="Times New Roman"/>
          <w:b/>
          <w:u w:val="single"/>
        </w:rPr>
      </w:pPr>
      <w:r w:rsidRPr="000729FE">
        <w:rPr>
          <w:rFonts w:cs="Times New Roman"/>
          <w:b/>
          <w:u w:val="single"/>
        </w:rPr>
        <w:t>BMS</w:t>
      </w:r>
    </w:p>
    <w:p w:rsidR="009703FD" w:rsidRPr="000729FE" w:rsidRDefault="009703FD" w:rsidP="009703FD">
      <w:pPr>
        <w:pStyle w:val="NoSpacing"/>
      </w:pPr>
      <w:r w:rsidRPr="000729FE">
        <w:rPr>
          <w:rFonts w:cs="Times New Roman"/>
        </w:rPr>
        <w:t xml:space="preserve">                                                      </w:t>
      </w:r>
      <w:r w:rsidRPr="000729FE">
        <w:rPr>
          <w:rFonts w:cs="Times New Roman"/>
          <w:b/>
        </w:rPr>
        <w:t>SEM:</w:t>
      </w:r>
      <w:r w:rsidRPr="000729FE">
        <w:rPr>
          <w:rFonts w:cs="Times New Roman"/>
        </w:rPr>
        <w:t xml:space="preserve">  _V_I_</w:t>
      </w:r>
      <w:r w:rsidRPr="000729FE">
        <w:t xml:space="preserve">    </w:t>
      </w:r>
    </w:p>
    <w:p w:rsidR="009703FD" w:rsidRPr="000729FE" w:rsidRDefault="009703FD" w:rsidP="009703FD">
      <w:pPr>
        <w:pStyle w:val="NoSpacing"/>
      </w:pPr>
    </w:p>
    <w:p w:rsidR="009703FD" w:rsidRPr="000729FE" w:rsidRDefault="009703FD" w:rsidP="009703FD">
      <w:pPr>
        <w:pStyle w:val="NoSpacing"/>
      </w:pPr>
    </w:p>
    <w:tbl>
      <w:tblPr>
        <w:tblStyle w:val="TableGrid"/>
        <w:tblW w:w="0" w:type="auto"/>
        <w:tblLook w:val="04A0"/>
      </w:tblPr>
      <w:tblGrid>
        <w:gridCol w:w="1217"/>
        <w:gridCol w:w="2265"/>
        <w:gridCol w:w="2395"/>
        <w:gridCol w:w="1861"/>
      </w:tblGrid>
      <w:tr w:rsidR="009703FD" w:rsidRPr="000729FE" w:rsidTr="004179CC">
        <w:trPr>
          <w:trHeight w:val="503"/>
        </w:trPr>
        <w:tc>
          <w:tcPr>
            <w:tcW w:w="1217"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GRADES</w:t>
            </w:r>
          </w:p>
        </w:tc>
        <w:tc>
          <w:tcPr>
            <w:tcW w:w="226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BOYS</w:t>
            </w:r>
          </w:p>
        </w:tc>
        <w:tc>
          <w:tcPr>
            <w:tcW w:w="2395"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GIRLS</w:t>
            </w:r>
          </w:p>
        </w:tc>
        <w:tc>
          <w:tcPr>
            <w:tcW w:w="1861" w:type="dxa"/>
            <w:vAlign w:val="center"/>
          </w:tcPr>
          <w:p w:rsidR="009703FD" w:rsidRPr="000729FE" w:rsidRDefault="009703FD" w:rsidP="004179CC">
            <w:pPr>
              <w:jc w:val="center"/>
              <w:rPr>
                <w:rFonts w:cs="Times New Roman"/>
                <w:b/>
                <w:color w:val="000000" w:themeColor="text1"/>
              </w:rPr>
            </w:pPr>
            <w:r w:rsidRPr="000729FE">
              <w:rPr>
                <w:rFonts w:cs="Times New Roman"/>
                <w:b/>
                <w:color w:val="000000" w:themeColor="text1"/>
              </w:rPr>
              <w:t>TOTAL</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O</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1</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A</w:t>
            </w:r>
          </w:p>
        </w:tc>
        <w:tc>
          <w:tcPr>
            <w:tcW w:w="2265" w:type="dxa"/>
            <w:vAlign w:val="center"/>
          </w:tcPr>
          <w:p w:rsidR="009703FD" w:rsidRPr="000729FE" w:rsidRDefault="009703FD" w:rsidP="004179CC">
            <w:pPr>
              <w:jc w:val="center"/>
            </w:pPr>
            <w:r w:rsidRPr="000729FE">
              <w:t>6</w:t>
            </w:r>
          </w:p>
        </w:tc>
        <w:tc>
          <w:tcPr>
            <w:tcW w:w="2395" w:type="dxa"/>
            <w:vAlign w:val="center"/>
          </w:tcPr>
          <w:p w:rsidR="009703FD" w:rsidRPr="000729FE" w:rsidRDefault="009703FD" w:rsidP="004179CC">
            <w:pPr>
              <w:jc w:val="center"/>
            </w:pPr>
            <w:r w:rsidRPr="000729FE">
              <w:t>11</w:t>
            </w:r>
          </w:p>
        </w:tc>
        <w:tc>
          <w:tcPr>
            <w:tcW w:w="1861" w:type="dxa"/>
            <w:vAlign w:val="center"/>
          </w:tcPr>
          <w:p w:rsidR="009703FD" w:rsidRPr="000729FE" w:rsidRDefault="009703FD" w:rsidP="004179CC">
            <w:pPr>
              <w:jc w:val="center"/>
            </w:pPr>
            <w:r w:rsidRPr="000729FE">
              <w:t>17</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B</w:t>
            </w:r>
          </w:p>
        </w:tc>
        <w:tc>
          <w:tcPr>
            <w:tcW w:w="2265" w:type="dxa"/>
            <w:vAlign w:val="center"/>
          </w:tcPr>
          <w:p w:rsidR="009703FD" w:rsidRPr="000729FE" w:rsidRDefault="009703FD" w:rsidP="004179CC">
            <w:pPr>
              <w:jc w:val="center"/>
            </w:pPr>
            <w:r w:rsidRPr="000729FE">
              <w:t>8</w:t>
            </w:r>
          </w:p>
        </w:tc>
        <w:tc>
          <w:tcPr>
            <w:tcW w:w="2395" w:type="dxa"/>
            <w:vAlign w:val="center"/>
          </w:tcPr>
          <w:p w:rsidR="009703FD" w:rsidRPr="000729FE" w:rsidRDefault="009703FD" w:rsidP="004179CC">
            <w:pPr>
              <w:jc w:val="center"/>
            </w:pPr>
            <w:r w:rsidRPr="000729FE">
              <w:t>7</w:t>
            </w:r>
          </w:p>
        </w:tc>
        <w:tc>
          <w:tcPr>
            <w:tcW w:w="1861" w:type="dxa"/>
            <w:vAlign w:val="center"/>
          </w:tcPr>
          <w:p w:rsidR="009703FD" w:rsidRPr="000729FE" w:rsidRDefault="009703FD" w:rsidP="004179CC">
            <w:pPr>
              <w:jc w:val="center"/>
            </w:pPr>
            <w:r w:rsidRPr="000729FE">
              <w:t>15</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C</w:t>
            </w:r>
          </w:p>
        </w:tc>
        <w:tc>
          <w:tcPr>
            <w:tcW w:w="2265" w:type="dxa"/>
            <w:vAlign w:val="center"/>
          </w:tcPr>
          <w:p w:rsidR="009703FD" w:rsidRPr="000729FE" w:rsidRDefault="009703FD" w:rsidP="004179CC">
            <w:pPr>
              <w:jc w:val="center"/>
            </w:pPr>
            <w:r w:rsidRPr="000729FE">
              <w:t>8</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9</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D</w:t>
            </w:r>
          </w:p>
        </w:tc>
        <w:tc>
          <w:tcPr>
            <w:tcW w:w="2265" w:type="dxa"/>
            <w:vAlign w:val="center"/>
          </w:tcPr>
          <w:p w:rsidR="009703FD" w:rsidRPr="000729FE" w:rsidRDefault="009703FD" w:rsidP="004179CC">
            <w:pPr>
              <w:jc w:val="center"/>
            </w:pPr>
            <w:r w:rsidRPr="000729FE">
              <w:t>3</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4</w:t>
            </w:r>
          </w:p>
        </w:tc>
      </w:tr>
      <w:tr w:rsidR="009703FD" w:rsidRPr="000729FE" w:rsidTr="004179CC">
        <w:trPr>
          <w:trHeight w:val="440"/>
        </w:trPr>
        <w:tc>
          <w:tcPr>
            <w:tcW w:w="1217" w:type="dxa"/>
            <w:vAlign w:val="center"/>
          </w:tcPr>
          <w:p w:rsidR="009703FD" w:rsidRPr="000729FE" w:rsidRDefault="009703FD" w:rsidP="004179CC">
            <w:pPr>
              <w:jc w:val="center"/>
              <w:rPr>
                <w:b/>
              </w:rPr>
            </w:pPr>
            <w:r w:rsidRPr="000729FE">
              <w:rPr>
                <w:b/>
              </w:rPr>
              <w:t>E</w:t>
            </w:r>
          </w:p>
        </w:tc>
        <w:tc>
          <w:tcPr>
            <w:tcW w:w="2265" w:type="dxa"/>
            <w:vAlign w:val="center"/>
          </w:tcPr>
          <w:p w:rsidR="009703FD" w:rsidRPr="000729FE" w:rsidRDefault="009703FD" w:rsidP="004179CC">
            <w:pPr>
              <w:jc w:val="center"/>
            </w:pPr>
            <w:r w:rsidRPr="000729FE">
              <w:t>0</w:t>
            </w:r>
          </w:p>
        </w:tc>
        <w:tc>
          <w:tcPr>
            <w:tcW w:w="2395" w:type="dxa"/>
            <w:vAlign w:val="center"/>
          </w:tcPr>
          <w:p w:rsidR="009703FD" w:rsidRPr="000729FE" w:rsidRDefault="009703FD" w:rsidP="004179CC">
            <w:pPr>
              <w:jc w:val="center"/>
            </w:pPr>
            <w:r w:rsidRPr="000729FE">
              <w:t>0</w:t>
            </w:r>
          </w:p>
        </w:tc>
        <w:tc>
          <w:tcPr>
            <w:tcW w:w="1861" w:type="dxa"/>
            <w:vAlign w:val="center"/>
          </w:tcPr>
          <w:p w:rsidR="009703FD" w:rsidRPr="000729FE" w:rsidRDefault="009703FD" w:rsidP="004179CC">
            <w:pPr>
              <w:jc w:val="center"/>
            </w:pPr>
            <w:r w:rsidRPr="000729FE">
              <w:t>0</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F</w:t>
            </w:r>
          </w:p>
        </w:tc>
        <w:tc>
          <w:tcPr>
            <w:tcW w:w="2265" w:type="dxa"/>
            <w:vAlign w:val="center"/>
          </w:tcPr>
          <w:p w:rsidR="009703FD" w:rsidRPr="000729FE" w:rsidRDefault="009703FD" w:rsidP="004179CC">
            <w:pPr>
              <w:jc w:val="center"/>
            </w:pPr>
            <w:r w:rsidRPr="000729FE">
              <w:t>8</w:t>
            </w:r>
          </w:p>
        </w:tc>
        <w:tc>
          <w:tcPr>
            <w:tcW w:w="2395" w:type="dxa"/>
            <w:vAlign w:val="center"/>
          </w:tcPr>
          <w:p w:rsidR="009703FD" w:rsidRPr="000729FE" w:rsidRDefault="009703FD" w:rsidP="004179CC">
            <w:pPr>
              <w:jc w:val="center"/>
            </w:pPr>
            <w:r w:rsidRPr="000729FE">
              <w:t>1</w:t>
            </w:r>
          </w:p>
        </w:tc>
        <w:tc>
          <w:tcPr>
            <w:tcW w:w="1861" w:type="dxa"/>
            <w:vAlign w:val="center"/>
          </w:tcPr>
          <w:p w:rsidR="009703FD" w:rsidRPr="000729FE" w:rsidRDefault="009703FD" w:rsidP="004179CC">
            <w:pPr>
              <w:jc w:val="center"/>
            </w:pPr>
            <w:r w:rsidRPr="000729FE">
              <w:t>9</w:t>
            </w:r>
          </w:p>
        </w:tc>
      </w:tr>
      <w:tr w:rsidR="009703FD" w:rsidRPr="000729FE" w:rsidTr="004179CC">
        <w:trPr>
          <w:trHeight w:val="530"/>
        </w:trPr>
        <w:tc>
          <w:tcPr>
            <w:tcW w:w="1217" w:type="dxa"/>
            <w:vAlign w:val="center"/>
          </w:tcPr>
          <w:p w:rsidR="009703FD" w:rsidRPr="000729FE" w:rsidRDefault="009703FD" w:rsidP="004179CC">
            <w:pPr>
              <w:jc w:val="center"/>
              <w:rPr>
                <w:b/>
              </w:rPr>
            </w:pPr>
            <w:r w:rsidRPr="000729FE">
              <w:rPr>
                <w:b/>
              </w:rPr>
              <w:t>Total</w:t>
            </w:r>
          </w:p>
        </w:tc>
        <w:tc>
          <w:tcPr>
            <w:tcW w:w="2265" w:type="dxa"/>
            <w:vAlign w:val="center"/>
          </w:tcPr>
          <w:p w:rsidR="009703FD" w:rsidRPr="000729FE" w:rsidRDefault="009703FD" w:rsidP="004179CC">
            <w:pPr>
              <w:jc w:val="center"/>
            </w:pPr>
            <w:r w:rsidRPr="000729FE">
              <w:t>33</w:t>
            </w:r>
          </w:p>
        </w:tc>
        <w:tc>
          <w:tcPr>
            <w:tcW w:w="2395" w:type="dxa"/>
            <w:vAlign w:val="center"/>
          </w:tcPr>
          <w:p w:rsidR="009703FD" w:rsidRPr="000729FE" w:rsidRDefault="009703FD" w:rsidP="004179CC">
            <w:pPr>
              <w:jc w:val="center"/>
            </w:pPr>
            <w:r w:rsidRPr="000729FE">
              <w:t>22</w:t>
            </w:r>
          </w:p>
        </w:tc>
        <w:tc>
          <w:tcPr>
            <w:tcW w:w="1861" w:type="dxa"/>
            <w:vAlign w:val="center"/>
          </w:tcPr>
          <w:p w:rsidR="009703FD" w:rsidRPr="000729FE" w:rsidRDefault="009703FD" w:rsidP="004179CC">
            <w:pPr>
              <w:jc w:val="center"/>
            </w:pPr>
            <w:r w:rsidRPr="000729FE">
              <w:t>55</w:t>
            </w:r>
          </w:p>
        </w:tc>
      </w:tr>
    </w:tbl>
    <w:p w:rsidR="009703FD" w:rsidRPr="000729FE" w:rsidRDefault="009703FD" w:rsidP="009703FD"/>
    <w:p w:rsidR="009703FD" w:rsidRDefault="009703FD" w:rsidP="00E12F4C">
      <w:pPr>
        <w:jc w:val="center"/>
        <w:rPr>
          <w:rFonts w:cs="Calibri"/>
          <w:b/>
          <w:sz w:val="24"/>
          <w:szCs w:val="24"/>
          <w:u w:val="single"/>
        </w:rPr>
      </w:pPr>
    </w:p>
    <w:p w:rsidR="009703FD" w:rsidRDefault="009703FD" w:rsidP="00E12F4C">
      <w:pPr>
        <w:jc w:val="center"/>
        <w:rPr>
          <w:rFonts w:cs="Calibri"/>
          <w:b/>
          <w:sz w:val="24"/>
          <w:szCs w:val="24"/>
          <w:u w:val="single"/>
        </w:rPr>
      </w:pPr>
    </w:p>
    <w:p w:rsidR="009703FD" w:rsidRDefault="009703FD" w:rsidP="00E12F4C">
      <w:pPr>
        <w:jc w:val="center"/>
        <w:rPr>
          <w:rFonts w:cs="Calibri"/>
          <w:b/>
          <w:sz w:val="24"/>
          <w:szCs w:val="24"/>
          <w:u w:val="single"/>
        </w:rPr>
      </w:pPr>
    </w:p>
    <w:p w:rsidR="009703FD" w:rsidRDefault="009703FD" w:rsidP="00E12F4C">
      <w:pPr>
        <w:jc w:val="center"/>
        <w:rPr>
          <w:rFonts w:cs="Calibri"/>
          <w:b/>
          <w:sz w:val="24"/>
          <w:szCs w:val="24"/>
          <w:u w:val="single"/>
        </w:rPr>
      </w:pPr>
    </w:p>
    <w:p w:rsidR="009703FD" w:rsidRDefault="009703FD" w:rsidP="00E12F4C">
      <w:pPr>
        <w:jc w:val="center"/>
        <w:rPr>
          <w:rFonts w:cs="Calibri"/>
          <w:b/>
          <w:sz w:val="24"/>
          <w:szCs w:val="24"/>
          <w:u w:val="single"/>
        </w:rPr>
      </w:pPr>
    </w:p>
    <w:p w:rsidR="009703FD" w:rsidRDefault="009703FD" w:rsidP="00E12F4C">
      <w:pPr>
        <w:jc w:val="center"/>
        <w:rPr>
          <w:rFonts w:cs="Calibri"/>
          <w:b/>
          <w:sz w:val="24"/>
          <w:szCs w:val="24"/>
          <w:u w:val="single"/>
        </w:rPr>
      </w:pPr>
    </w:p>
    <w:p w:rsidR="009703FD" w:rsidRDefault="009703FD" w:rsidP="00E12F4C">
      <w:pPr>
        <w:jc w:val="center"/>
        <w:rPr>
          <w:rFonts w:cs="Calibri"/>
          <w:b/>
          <w:sz w:val="24"/>
          <w:szCs w:val="24"/>
          <w:u w:val="single"/>
        </w:rPr>
      </w:pPr>
    </w:p>
    <w:p w:rsidR="00E12F4C" w:rsidRPr="00225D7D" w:rsidRDefault="00225D7D" w:rsidP="00E12F4C">
      <w:pPr>
        <w:jc w:val="center"/>
        <w:rPr>
          <w:rFonts w:cs="Calibri"/>
          <w:b/>
          <w:sz w:val="24"/>
          <w:szCs w:val="24"/>
          <w:u w:val="single"/>
        </w:rPr>
      </w:pPr>
      <w:r w:rsidRPr="00225D7D">
        <w:rPr>
          <w:rFonts w:cs="Calibri"/>
          <w:b/>
          <w:sz w:val="24"/>
          <w:szCs w:val="24"/>
          <w:u w:val="single"/>
        </w:rPr>
        <w:t>ANNEXTURE IV</w:t>
      </w:r>
    </w:p>
    <w:p w:rsidR="00E12F4C" w:rsidRPr="00225D7D" w:rsidRDefault="00E12F4C" w:rsidP="00E12F4C">
      <w:pPr>
        <w:jc w:val="center"/>
        <w:rPr>
          <w:rFonts w:cs="Calibri"/>
          <w:b/>
          <w:sz w:val="24"/>
          <w:szCs w:val="24"/>
          <w:u w:val="single"/>
        </w:rPr>
      </w:pPr>
      <w:r w:rsidRPr="00225D7D">
        <w:rPr>
          <w:rFonts w:cs="Calibri"/>
          <w:b/>
          <w:sz w:val="24"/>
          <w:szCs w:val="24"/>
          <w:u w:val="single"/>
        </w:rPr>
        <w:t>NSS ANNUAL REPORT 2014-2015</w:t>
      </w:r>
    </w:p>
    <w:p w:rsidR="00E12F4C" w:rsidRDefault="00E12F4C" w:rsidP="00E12F4C">
      <w:pPr>
        <w:spacing w:after="0" w:line="240" w:lineRule="auto"/>
        <w:rPr>
          <w:rFonts w:cs="Times New Roman"/>
          <w:b/>
          <w:sz w:val="28"/>
          <w:szCs w:val="28"/>
        </w:rPr>
      </w:pPr>
      <w:r>
        <w:rPr>
          <w:b/>
          <w:sz w:val="28"/>
          <w:szCs w:val="28"/>
        </w:rPr>
        <w:t>1.  Voter’s Awareness Drive</w:t>
      </w:r>
    </w:p>
    <w:p w:rsidR="00E12F4C" w:rsidRDefault="00E12F4C" w:rsidP="00E12F4C">
      <w:pPr>
        <w:spacing w:after="0" w:line="240" w:lineRule="auto"/>
        <w:rPr>
          <w:sz w:val="28"/>
          <w:szCs w:val="28"/>
        </w:rPr>
      </w:pPr>
      <w:proofErr w:type="gramStart"/>
      <w:r>
        <w:rPr>
          <w:sz w:val="28"/>
          <w:szCs w:val="28"/>
        </w:rPr>
        <w:t>a</w:t>
      </w:r>
      <w:proofErr w:type="gramEnd"/>
      <w:r>
        <w:rPr>
          <w:sz w:val="28"/>
          <w:szCs w:val="28"/>
        </w:rPr>
        <w:t xml:space="preserve"> </w:t>
      </w:r>
      <w:proofErr w:type="spellStart"/>
      <w:r>
        <w:rPr>
          <w:sz w:val="28"/>
          <w:szCs w:val="28"/>
        </w:rPr>
        <w:t>programme</w:t>
      </w:r>
      <w:proofErr w:type="spellEnd"/>
      <w:r>
        <w:rPr>
          <w:sz w:val="28"/>
          <w:szCs w:val="28"/>
        </w:rPr>
        <w:t xml:space="preserve"> conducted in KJSSC </w:t>
      </w:r>
      <w:proofErr w:type="spellStart"/>
      <w:r>
        <w:rPr>
          <w:sz w:val="28"/>
          <w:szCs w:val="28"/>
        </w:rPr>
        <w:t>katta</w:t>
      </w:r>
      <w:proofErr w:type="spellEnd"/>
      <w:r>
        <w:rPr>
          <w:sz w:val="28"/>
          <w:szCs w:val="28"/>
        </w:rPr>
        <w:t xml:space="preserve"> on 3</w:t>
      </w:r>
      <w:r>
        <w:rPr>
          <w:sz w:val="28"/>
          <w:szCs w:val="28"/>
          <w:vertAlign w:val="superscript"/>
        </w:rPr>
        <w:t>rd</w:t>
      </w:r>
      <w:r>
        <w:rPr>
          <w:sz w:val="28"/>
          <w:szCs w:val="28"/>
        </w:rPr>
        <w:t xml:space="preserve"> Apr 2014 in which an opinion survey of youth community  was conducted on various issues in the society in collaboration with SAM TV. </w:t>
      </w:r>
      <w:proofErr w:type="gramStart"/>
      <w:r>
        <w:rPr>
          <w:sz w:val="28"/>
          <w:szCs w:val="28"/>
        </w:rPr>
        <w:t>the</w:t>
      </w:r>
      <w:proofErr w:type="gramEnd"/>
      <w:r>
        <w:rPr>
          <w:sz w:val="28"/>
          <w:szCs w:val="28"/>
        </w:rPr>
        <w:t xml:space="preserve"> </w:t>
      </w:r>
      <w:proofErr w:type="spellStart"/>
      <w:r>
        <w:rPr>
          <w:sz w:val="28"/>
          <w:szCs w:val="28"/>
        </w:rPr>
        <w:t>programme</w:t>
      </w:r>
      <w:proofErr w:type="spellEnd"/>
      <w:r>
        <w:rPr>
          <w:sz w:val="28"/>
          <w:szCs w:val="28"/>
        </w:rPr>
        <w:t xml:space="preserve"> was attended by about 65 students. </w:t>
      </w:r>
      <w:proofErr w:type="gramStart"/>
      <w:r>
        <w:rPr>
          <w:sz w:val="28"/>
          <w:szCs w:val="28"/>
        </w:rPr>
        <w:t>the</w:t>
      </w:r>
      <w:proofErr w:type="gramEnd"/>
      <w:r>
        <w:rPr>
          <w:sz w:val="28"/>
          <w:szCs w:val="28"/>
        </w:rPr>
        <w:t xml:space="preserve"> </w:t>
      </w:r>
      <w:proofErr w:type="spellStart"/>
      <w:r>
        <w:rPr>
          <w:sz w:val="28"/>
          <w:szCs w:val="28"/>
        </w:rPr>
        <w:t>programme</w:t>
      </w:r>
      <w:proofErr w:type="spellEnd"/>
      <w:r>
        <w:rPr>
          <w:sz w:val="28"/>
          <w:szCs w:val="28"/>
        </w:rPr>
        <w:t xml:space="preserve"> was relayed on 7</w:t>
      </w:r>
      <w:r>
        <w:rPr>
          <w:sz w:val="28"/>
          <w:szCs w:val="28"/>
          <w:vertAlign w:val="superscript"/>
        </w:rPr>
        <w:t>th</w:t>
      </w:r>
      <w:r>
        <w:rPr>
          <w:sz w:val="28"/>
          <w:szCs w:val="28"/>
        </w:rPr>
        <w:t xml:space="preserve"> ,8</w:t>
      </w:r>
      <w:r>
        <w:rPr>
          <w:sz w:val="28"/>
          <w:szCs w:val="28"/>
          <w:vertAlign w:val="superscript"/>
        </w:rPr>
        <w:t>th</w:t>
      </w:r>
      <w:r>
        <w:rPr>
          <w:sz w:val="28"/>
          <w:szCs w:val="28"/>
        </w:rPr>
        <w:t xml:space="preserve"> &amp; 9</w:t>
      </w:r>
      <w:r>
        <w:rPr>
          <w:sz w:val="28"/>
          <w:szCs w:val="28"/>
          <w:vertAlign w:val="superscript"/>
        </w:rPr>
        <w:t>th</w:t>
      </w:r>
      <w:r>
        <w:rPr>
          <w:sz w:val="28"/>
          <w:szCs w:val="28"/>
        </w:rPr>
        <w:t xml:space="preserve"> Apr 2014.</w:t>
      </w:r>
    </w:p>
    <w:p w:rsidR="00E12F4C" w:rsidRDefault="00E12F4C" w:rsidP="00E12F4C">
      <w:pPr>
        <w:spacing w:after="0" w:line="240" w:lineRule="auto"/>
        <w:rPr>
          <w:sz w:val="28"/>
          <w:szCs w:val="28"/>
        </w:rPr>
      </w:pPr>
      <w:r>
        <w:rPr>
          <w:sz w:val="28"/>
          <w:szCs w:val="28"/>
        </w:rPr>
        <w:t xml:space="preserve">On the same day the indoor panel discussion on same topic was conducted by SAM TV in which 35 volunteers have participated. </w:t>
      </w:r>
      <w:proofErr w:type="gramStart"/>
      <w:r>
        <w:rPr>
          <w:sz w:val="28"/>
          <w:szCs w:val="28"/>
        </w:rPr>
        <w:t>major</w:t>
      </w:r>
      <w:proofErr w:type="gramEnd"/>
      <w:r>
        <w:rPr>
          <w:sz w:val="28"/>
          <w:szCs w:val="28"/>
        </w:rPr>
        <w:t xml:space="preserve"> development issues discussed in both </w:t>
      </w:r>
      <w:proofErr w:type="spellStart"/>
      <w:r>
        <w:rPr>
          <w:sz w:val="28"/>
          <w:szCs w:val="28"/>
        </w:rPr>
        <w:t>programmes</w:t>
      </w:r>
      <w:proofErr w:type="spellEnd"/>
      <w:r>
        <w:rPr>
          <w:sz w:val="28"/>
          <w:szCs w:val="28"/>
        </w:rPr>
        <w:t xml:space="preserve"> were job opportunities, social safety, education change, housing, transport system in Mumbai, overseas education scholarships etc.</w:t>
      </w:r>
    </w:p>
    <w:p w:rsidR="00E12F4C" w:rsidRDefault="00E12F4C" w:rsidP="00E12F4C">
      <w:pPr>
        <w:spacing w:after="0" w:line="240" w:lineRule="auto"/>
        <w:rPr>
          <w:sz w:val="28"/>
          <w:szCs w:val="28"/>
        </w:rPr>
      </w:pPr>
      <w:proofErr w:type="gramStart"/>
      <w:r>
        <w:rPr>
          <w:sz w:val="28"/>
          <w:szCs w:val="28"/>
        </w:rPr>
        <w:t>the</w:t>
      </w:r>
      <w:proofErr w:type="gramEnd"/>
      <w:r>
        <w:rPr>
          <w:sz w:val="28"/>
          <w:szCs w:val="28"/>
        </w:rPr>
        <w:t xml:space="preserve"> third </w:t>
      </w:r>
      <w:proofErr w:type="spellStart"/>
      <w:r>
        <w:rPr>
          <w:sz w:val="28"/>
          <w:szCs w:val="28"/>
        </w:rPr>
        <w:t>programme</w:t>
      </w:r>
      <w:proofErr w:type="spellEnd"/>
      <w:r>
        <w:rPr>
          <w:sz w:val="28"/>
          <w:szCs w:val="28"/>
        </w:rPr>
        <w:t xml:space="preserve"> which was conducted in the campus was panel discussion with the women staff of the college. </w:t>
      </w:r>
      <w:proofErr w:type="gramStart"/>
      <w:r>
        <w:rPr>
          <w:sz w:val="28"/>
          <w:szCs w:val="28"/>
        </w:rPr>
        <w:t>about</w:t>
      </w:r>
      <w:proofErr w:type="gramEnd"/>
      <w:r>
        <w:rPr>
          <w:sz w:val="28"/>
          <w:szCs w:val="28"/>
        </w:rPr>
        <w:t xml:space="preserve"> 27 women staff member both from teaching faculties and other staff have participated. </w:t>
      </w:r>
      <w:proofErr w:type="gramStart"/>
      <w:r>
        <w:rPr>
          <w:sz w:val="28"/>
          <w:szCs w:val="28"/>
        </w:rPr>
        <w:t>major</w:t>
      </w:r>
      <w:proofErr w:type="gramEnd"/>
      <w:r>
        <w:rPr>
          <w:sz w:val="28"/>
          <w:szCs w:val="28"/>
        </w:rPr>
        <w:t xml:space="preserve"> issued floated were safety, concession in taxation, career advancement, rules pertain to family responsibilities, respect in the society etc. safe ambient environment pertain to sexual discrimination was specifically highlighted.</w:t>
      </w:r>
    </w:p>
    <w:p w:rsidR="00E12F4C" w:rsidRDefault="00E12F4C" w:rsidP="00E12F4C">
      <w:pPr>
        <w:spacing w:after="0" w:line="240" w:lineRule="auto"/>
        <w:rPr>
          <w:sz w:val="28"/>
          <w:szCs w:val="28"/>
        </w:rPr>
      </w:pPr>
      <w:proofErr w:type="gramStart"/>
      <w:r>
        <w:rPr>
          <w:sz w:val="28"/>
          <w:szCs w:val="28"/>
        </w:rPr>
        <w:t>all</w:t>
      </w:r>
      <w:proofErr w:type="gramEnd"/>
      <w:r>
        <w:rPr>
          <w:sz w:val="28"/>
          <w:szCs w:val="28"/>
        </w:rPr>
        <w:t xml:space="preserve"> </w:t>
      </w:r>
      <w:proofErr w:type="spellStart"/>
      <w:r>
        <w:rPr>
          <w:sz w:val="28"/>
          <w:szCs w:val="28"/>
        </w:rPr>
        <w:t>programmes</w:t>
      </w:r>
      <w:proofErr w:type="spellEnd"/>
      <w:r>
        <w:rPr>
          <w:sz w:val="28"/>
          <w:szCs w:val="28"/>
        </w:rPr>
        <w:t xml:space="preserve"> were shown on SAM TV for three consecutive days.</w:t>
      </w:r>
    </w:p>
    <w:p w:rsidR="00E12F4C" w:rsidRDefault="00E12F4C" w:rsidP="00E12F4C">
      <w:pPr>
        <w:spacing w:after="0" w:line="240" w:lineRule="auto"/>
        <w:rPr>
          <w:b/>
          <w:sz w:val="28"/>
          <w:szCs w:val="28"/>
        </w:rPr>
      </w:pPr>
    </w:p>
    <w:p w:rsidR="00E12F4C" w:rsidRDefault="00E12F4C" w:rsidP="00E12F4C">
      <w:pPr>
        <w:spacing w:after="0" w:line="240" w:lineRule="auto"/>
        <w:rPr>
          <w:b/>
          <w:sz w:val="28"/>
          <w:szCs w:val="28"/>
        </w:rPr>
      </w:pPr>
      <w:r>
        <w:rPr>
          <w:b/>
          <w:sz w:val="28"/>
          <w:szCs w:val="28"/>
        </w:rPr>
        <w:t>2. Voter’s Awareness Drive</w:t>
      </w:r>
    </w:p>
    <w:p w:rsidR="00E12F4C" w:rsidRDefault="00E12F4C" w:rsidP="00E12F4C">
      <w:pPr>
        <w:spacing w:after="0" w:line="240" w:lineRule="auto"/>
        <w:rPr>
          <w:sz w:val="28"/>
          <w:szCs w:val="28"/>
        </w:rPr>
      </w:pPr>
      <w:r>
        <w:rPr>
          <w:sz w:val="28"/>
          <w:szCs w:val="28"/>
        </w:rPr>
        <w:t xml:space="preserve">Voter’s awareness among youth panel discussion by Maharashtra Times was conducted in KC </w:t>
      </w:r>
      <w:proofErr w:type="gramStart"/>
      <w:r>
        <w:rPr>
          <w:sz w:val="28"/>
          <w:szCs w:val="28"/>
        </w:rPr>
        <w:t>college</w:t>
      </w:r>
      <w:proofErr w:type="gramEnd"/>
      <w:r>
        <w:rPr>
          <w:sz w:val="28"/>
          <w:szCs w:val="28"/>
        </w:rPr>
        <w:t xml:space="preserve"> Mumbai on 12</w:t>
      </w:r>
      <w:r>
        <w:rPr>
          <w:sz w:val="28"/>
          <w:szCs w:val="28"/>
          <w:vertAlign w:val="superscript"/>
        </w:rPr>
        <w:t>th</w:t>
      </w:r>
      <w:r>
        <w:rPr>
          <w:sz w:val="28"/>
          <w:szCs w:val="28"/>
        </w:rPr>
        <w:t xml:space="preserve"> Apr 2014 in which students from post graduate departments of the university and city college students have participated. Four volunteers of the college have participated in this </w:t>
      </w:r>
      <w:proofErr w:type="spellStart"/>
      <w:r>
        <w:rPr>
          <w:sz w:val="28"/>
          <w:szCs w:val="28"/>
        </w:rPr>
        <w:t>programme</w:t>
      </w:r>
      <w:proofErr w:type="spellEnd"/>
      <w:r>
        <w:rPr>
          <w:sz w:val="28"/>
          <w:szCs w:val="28"/>
        </w:rPr>
        <w:t xml:space="preserve">. </w:t>
      </w:r>
    </w:p>
    <w:p w:rsidR="00E12F4C" w:rsidRDefault="00E12F4C" w:rsidP="00E12F4C">
      <w:pPr>
        <w:spacing w:after="0" w:line="240" w:lineRule="auto"/>
        <w:rPr>
          <w:b/>
          <w:sz w:val="28"/>
          <w:szCs w:val="28"/>
        </w:rPr>
      </w:pPr>
    </w:p>
    <w:p w:rsidR="00E12F4C" w:rsidRDefault="00E12F4C" w:rsidP="00E12F4C">
      <w:pPr>
        <w:spacing w:after="0" w:line="240" w:lineRule="auto"/>
        <w:rPr>
          <w:b/>
          <w:sz w:val="28"/>
          <w:szCs w:val="28"/>
        </w:rPr>
      </w:pPr>
      <w:r>
        <w:rPr>
          <w:b/>
          <w:sz w:val="28"/>
          <w:szCs w:val="28"/>
        </w:rPr>
        <w:t>3. Voter’s Awareness Drive</w:t>
      </w:r>
    </w:p>
    <w:p w:rsidR="00E12F4C" w:rsidRDefault="00E12F4C" w:rsidP="00E12F4C">
      <w:pPr>
        <w:spacing w:after="0" w:line="240" w:lineRule="auto"/>
        <w:rPr>
          <w:sz w:val="28"/>
          <w:szCs w:val="28"/>
        </w:rPr>
      </w:pPr>
      <w:proofErr w:type="gramStart"/>
      <w:r>
        <w:rPr>
          <w:sz w:val="28"/>
          <w:szCs w:val="28"/>
        </w:rPr>
        <w:t>the</w:t>
      </w:r>
      <w:proofErr w:type="gramEnd"/>
      <w:r>
        <w:rPr>
          <w:sz w:val="28"/>
          <w:szCs w:val="28"/>
        </w:rPr>
        <w:t xml:space="preserve"> </w:t>
      </w:r>
      <w:proofErr w:type="spellStart"/>
      <w:r>
        <w:rPr>
          <w:sz w:val="28"/>
          <w:szCs w:val="28"/>
        </w:rPr>
        <w:t>programme</w:t>
      </w:r>
      <w:proofErr w:type="spellEnd"/>
      <w:r>
        <w:rPr>
          <w:sz w:val="28"/>
          <w:szCs w:val="28"/>
        </w:rPr>
        <w:t xml:space="preserve"> was organized on 21</w:t>
      </w:r>
      <w:r>
        <w:rPr>
          <w:sz w:val="28"/>
          <w:szCs w:val="28"/>
          <w:vertAlign w:val="superscript"/>
        </w:rPr>
        <w:t>st</w:t>
      </w:r>
      <w:r>
        <w:rPr>
          <w:sz w:val="28"/>
          <w:szCs w:val="28"/>
        </w:rPr>
        <w:t xml:space="preserve"> Apr 2014 by the </w:t>
      </w:r>
      <w:proofErr w:type="spellStart"/>
      <w:r>
        <w:rPr>
          <w:sz w:val="28"/>
          <w:szCs w:val="28"/>
        </w:rPr>
        <w:t>programme</w:t>
      </w:r>
      <w:proofErr w:type="spellEnd"/>
      <w:r>
        <w:rPr>
          <w:sz w:val="28"/>
          <w:szCs w:val="28"/>
        </w:rPr>
        <w:t xml:space="preserve"> officer of the college for city youth along  with NGO </w:t>
      </w:r>
      <w:proofErr w:type="spellStart"/>
      <w:r>
        <w:rPr>
          <w:sz w:val="28"/>
          <w:szCs w:val="28"/>
        </w:rPr>
        <w:t>Akshara</w:t>
      </w:r>
      <w:proofErr w:type="spellEnd"/>
      <w:r>
        <w:rPr>
          <w:sz w:val="28"/>
          <w:szCs w:val="28"/>
        </w:rPr>
        <w:t xml:space="preserve"> in SIES College </w:t>
      </w:r>
      <w:proofErr w:type="spellStart"/>
      <w:r>
        <w:rPr>
          <w:sz w:val="28"/>
          <w:szCs w:val="28"/>
        </w:rPr>
        <w:t>Sion</w:t>
      </w:r>
      <w:proofErr w:type="spellEnd"/>
      <w:r>
        <w:rPr>
          <w:sz w:val="28"/>
          <w:szCs w:val="28"/>
        </w:rPr>
        <w:t xml:space="preserve">. About 45 volunteers from different colleges have participated. </w:t>
      </w:r>
      <w:proofErr w:type="gramStart"/>
      <w:r>
        <w:rPr>
          <w:sz w:val="28"/>
          <w:szCs w:val="28"/>
        </w:rPr>
        <w:t>the</w:t>
      </w:r>
      <w:proofErr w:type="gramEnd"/>
      <w:r>
        <w:rPr>
          <w:sz w:val="28"/>
          <w:szCs w:val="28"/>
        </w:rPr>
        <w:t xml:space="preserve"> discussion was anchored by  a noted journalist </w:t>
      </w:r>
      <w:proofErr w:type="spellStart"/>
      <w:r>
        <w:rPr>
          <w:sz w:val="28"/>
          <w:szCs w:val="28"/>
        </w:rPr>
        <w:t>shri</w:t>
      </w:r>
      <w:proofErr w:type="spellEnd"/>
      <w:r>
        <w:rPr>
          <w:sz w:val="28"/>
          <w:szCs w:val="28"/>
        </w:rPr>
        <w:t xml:space="preserve">. </w:t>
      </w:r>
      <w:proofErr w:type="spellStart"/>
      <w:r>
        <w:rPr>
          <w:sz w:val="28"/>
          <w:szCs w:val="28"/>
        </w:rPr>
        <w:t>Yavraj</w:t>
      </w:r>
      <w:proofErr w:type="spellEnd"/>
      <w:r>
        <w:rPr>
          <w:sz w:val="28"/>
          <w:szCs w:val="28"/>
        </w:rPr>
        <w:t xml:space="preserve"> </w:t>
      </w:r>
      <w:proofErr w:type="spellStart"/>
      <w:r>
        <w:rPr>
          <w:sz w:val="28"/>
          <w:szCs w:val="28"/>
        </w:rPr>
        <w:t>Mohite</w:t>
      </w:r>
      <w:proofErr w:type="spellEnd"/>
      <w:r>
        <w:rPr>
          <w:sz w:val="28"/>
          <w:szCs w:val="28"/>
        </w:rPr>
        <w:t xml:space="preserve">. different issues pertain to women section of the society and </w:t>
      </w:r>
      <w:proofErr w:type="spellStart"/>
      <w:r>
        <w:rPr>
          <w:sz w:val="28"/>
          <w:szCs w:val="28"/>
        </w:rPr>
        <w:t>and</w:t>
      </w:r>
      <w:proofErr w:type="spellEnd"/>
      <w:r>
        <w:rPr>
          <w:sz w:val="28"/>
          <w:szCs w:val="28"/>
        </w:rPr>
        <w:t xml:space="preserve"> associated expectations from forth coming government in </w:t>
      </w:r>
      <w:proofErr w:type="spellStart"/>
      <w:r>
        <w:rPr>
          <w:sz w:val="28"/>
          <w:szCs w:val="28"/>
        </w:rPr>
        <w:t>india</w:t>
      </w:r>
      <w:proofErr w:type="spellEnd"/>
      <w:r>
        <w:rPr>
          <w:sz w:val="28"/>
          <w:szCs w:val="28"/>
        </w:rPr>
        <w:t xml:space="preserve"> were discussed comprising woman safety in the city, reservation in jobs and career, reservation in transport system, education field were discussed.</w:t>
      </w:r>
    </w:p>
    <w:p w:rsidR="00E12F4C" w:rsidRDefault="00E12F4C" w:rsidP="00E12F4C">
      <w:pPr>
        <w:spacing w:after="0" w:line="240" w:lineRule="auto"/>
        <w:rPr>
          <w:b/>
          <w:sz w:val="28"/>
          <w:szCs w:val="28"/>
        </w:rPr>
      </w:pPr>
    </w:p>
    <w:p w:rsidR="00E12F4C" w:rsidRDefault="00E12F4C" w:rsidP="00E12F4C">
      <w:pPr>
        <w:spacing w:after="0" w:line="240" w:lineRule="auto"/>
        <w:rPr>
          <w:b/>
          <w:sz w:val="28"/>
          <w:szCs w:val="28"/>
        </w:rPr>
      </w:pPr>
      <w:r>
        <w:rPr>
          <w:b/>
          <w:sz w:val="28"/>
          <w:szCs w:val="28"/>
        </w:rPr>
        <w:t xml:space="preserve">4. NSS State </w:t>
      </w:r>
      <w:proofErr w:type="spellStart"/>
      <w:r>
        <w:rPr>
          <w:b/>
          <w:sz w:val="28"/>
          <w:szCs w:val="28"/>
        </w:rPr>
        <w:t>Advoisory</w:t>
      </w:r>
      <w:proofErr w:type="spellEnd"/>
    </w:p>
    <w:p w:rsidR="00E12F4C" w:rsidRDefault="00E12F4C" w:rsidP="00E12F4C">
      <w:pPr>
        <w:spacing w:after="0" w:line="240" w:lineRule="auto"/>
        <w:rPr>
          <w:sz w:val="28"/>
          <w:szCs w:val="28"/>
        </w:rPr>
      </w:pPr>
      <w:proofErr w:type="gramStart"/>
      <w:r>
        <w:rPr>
          <w:sz w:val="28"/>
          <w:szCs w:val="28"/>
        </w:rPr>
        <w:t>the</w:t>
      </w:r>
      <w:proofErr w:type="gramEnd"/>
      <w:r>
        <w:rPr>
          <w:sz w:val="28"/>
          <w:szCs w:val="28"/>
        </w:rPr>
        <w:t xml:space="preserve"> NSS state advisory was scheduled on 7</w:t>
      </w:r>
      <w:r>
        <w:rPr>
          <w:sz w:val="28"/>
          <w:szCs w:val="28"/>
          <w:vertAlign w:val="superscript"/>
        </w:rPr>
        <w:t>th</w:t>
      </w:r>
      <w:r>
        <w:rPr>
          <w:sz w:val="28"/>
          <w:szCs w:val="28"/>
        </w:rPr>
        <w:t xml:space="preserve"> May 2014 in </w:t>
      </w:r>
      <w:proofErr w:type="spellStart"/>
      <w:r>
        <w:rPr>
          <w:sz w:val="28"/>
          <w:szCs w:val="28"/>
        </w:rPr>
        <w:t>Sydenhamm</w:t>
      </w:r>
      <w:proofErr w:type="spellEnd"/>
      <w:r>
        <w:rPr>
          <w:sz w:val="28"/>
          <w:szCs w:val="28"/>
        </w:rPr>
        <w:t xml:space="preserve"> college, </w:t>
      </w:r>
      <w:proofErr w:type="spellStart"/>
      <w:r>
        <w:rPr>
          <w:sz w:val="28"/>
          <w:szCs w:val="28"/>
        </w:rPr>
        <w:t>Churchgagate</w:t>
      </w:r>
      <w:proofErr w:type="spellEnd"/>
      <w:r>
        <w:rPr>
          <w:sz w:val="28"/>
          <w:szCs w:val="28"/>
        </w:rPr>
        <w:t xml:space="preserve">. </w:t>
      </w:r>
      <w:proofErr w:type="gramStart"/>
      <w:r>
        <w:rPr>
          <w:sz w:val="28"/>
          <w:szCs w:val="28"/>
        </w:rPr>
        <w:t>four</w:t>
      </w:r>
      <w:proofErr w:type="gramEnd"/>
      <w:r>
        <w:rPr>
          <w:sz w:val="28"/>
          <w:szCs w:val="28"/>
        </w:rPr>
        <w:t xml:space="preserve"> volunteers of the college were deployed for various assistance. </w:t>
      </w:r>
    </w:p>
    <w:p w:rsidR="00E12F4C" w:rsidRDefault="00E12F4C" w:rsidP="00E12F4C">
      <w:pPr>
        <w:spacing w:after="0" w:line="240" w:lineRule="auto"/>
        <w:rPr>
          <w:sz w:val="28"/>
          <w:szCs w:val="28"/>
        </w:rPr>
      </w:pPr>
      <w:r>
        <w:rPr>
          <w:sz w:val="28"/>
          <w:szCs w:val="28"/>
        </w:rPr>
        <w:t>the college has also organized an exhibition at the venue of the advisory on various topics like women respect, water conservation, electricity saving, National youth policy, complete health etc. the exhibition was viewed by Hon Education minister, Hon Vice-</w:t>
      </w:r>
      <w:r>
        <w:rPr>
          <w:sz w:val="28"/>
          <w:szCs w:val="28"/>
        </w:rPr>
        <w:lastRenderedPageBreak/>
        <w:t xml:space="preserve">Chancellors of different universities in Maharashtra and </w:t>
      </w:r>
      <w:proofErr w:type="spellStart"/>
      <w:r>
        <w:rPr>
          <w:sz w:val="28"/>
          <w:szCs w:val="28"/>
        </w:rPr>
        <w:t>programme</w:t>
      </w:r>
      <w:proofErr w:type="spellEnd"/>
      <w:r>
        <w:rPr>
          <w:sz w:val="28"/>
          <w:szCs w:val="28"/>
        </w:rPr>
        <w:t xml:space="preserve"> coordinators of different universities.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5 Blood Donation Awareness Drive</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A massive blood donation drive was organized in Mumbai in association with State Blood Transfusion Cell SBTC in which eight volunteers from our college have worked on </w:t>
      </w:r>
      <w:proofErr w:type="spellStart"/>
      <w:r>
        <w:rPr>
          <w:rFonts w:cs="Calibri"/>
          <w:color w:val="000000"/>
          <w:sz w:val="28"/>
          <w:szCs w:val="28"/>
        </w:rPr>
        <w:t>Ghatkopar</w:t>
      </w:r>
      <w:proofErr w:type="spellEnd"/>
      <w:r>
        <w:rPr>
          <w:rFonts w:cs="Calibri"/>
          <w:color w:val="000000"/>
          <w:sz w:val="28"/>
          <w:szCs w:val="28"/>
        </w:rPr>
        <w:t xml:space="preserve">, </w:t>
      </w:r>
      <w:proofErr w:type="spellStart"/>
      <w:r>
        <w:rPr>
          <w:rFonts w:cs="Calibri"/>
          <w:color w:val="000000"/>
          <w:sz w:val="28"/>
          <w:szCs w:val="28"/>
        </w:rPr>
        <w:t>Mulund</w:t>
      </w:r>
      <w:proofErr w:type="spellEnd"/>
      <w:r>
        <w:rPr>
          <w:rFonts w:cs="Calibri"/>
          <w:color w:val="000000"/>
          <w:sz w:val="28"/>
          <w:szCs w:val="28"/>
        </w:rPr>
        <w:t xml:space="preserve"> and Thane railway station for awareness. This was organized on 28</w:t>
      </w:r>
      <w:r>
        <w:rPr>
          <w:rFonts w:cs="Calibri"/>
          <w:color w:val="000000"/>
          <w:sz w:val="28"/>
          <w:szCs w:val="28"/>
          <w:vertAlign w:val="superscript"/>
        </w:rPr>
        <w:t>th</w:t>
      </w:r>
      <w:r>
        <w:rPr>
          <w:rFonts w:cs="Calibri"/>
          <w:color w:val="000000"/>
          <w:sz w:val="28"/>
          <w:szCs w:val="28"/>
        </w:rPr>
        <w:t xml:space="preserve"> &amp; 29</w:t>
      </w:r>
      <w:r>
        <w:rPr>
          <w:rFonts w:cs="Calibri"/>
          <w:color w:val="000000"/>
          <w:sz w:val="28"/>
          <w:szCs w:val="28"/>
          <w:vertAlign w:val="superscript"/>
        </w:rPr>
        <w:t>th</w:t>
      </w:r>
      <w:r>
        <w:rPr>
          <w:rFonts w:cs="Calibri"/>
          <w:color w:val="000000"/>
          <w:sz w:val="28"/>
          <w:szCs w:val="28"/>
        </w:rPr>
        <w:t xml:space="preserve"> May 2014.</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6</w:t>
      </w:r>
      <w:r>
        <w:rPr>
          <w:rFonts w:cs="Calibri"/>
          <w:b/>
          <w:color w:val="000000"/>
          <w:sz w:val="28"/>
          <w:szCs w:val="28"/>
        </w:rPr>
        <w:tab/>
        <w:t>AIU Work shop meet</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the</w:t>
      </w:r>
      <w:proofErr w:type="gramEnd"/>
      <w:r>
        <w:rPr>
          <w:rFonts w:cs="Calibri"/>
          <w:color w:val="000000"/>
          <w:sz w:val="28"/>
          <w:szCs w:val="28"/>
        </w:rPr>
        <w:t xml:space="preserve"> west zone Association of Indian Universities workshop was organized on 6</w:t>
      </w:r>
      <w:r>
        <w:rPr>
          <w:rFonts w:cs="Calibri"/>
          <w:color w:val="000000"/>
          <w:sz w:val="28"/>
          <w:szCs w:val="28"/>
          <w:vertAlign w:val="superscript"/>
        </w:rPr>
        <w:t>th</w:t>
      </w:r>
      <w:r>
        <w:rPr>
          <w:rFonts w:cs="Calibri"/>
          <w:color w:val="000000"/>
          <w:sz w:val="28"/>
          <w:szCs w:val="28"/>
        </w:rPr>
        <w:t xml:space="preserve"> &amp; 7</w:t>
      </w:r>
      <w:r>
        <w:rPr>
          <w:rFonts w:cs="Calibri"/>
          <w:color w:val="000000"/>
          <w:sz w:val="28"/>
          <w:szCs w:val="28"/>
          <w:vertAlign w:val="superscript"/>
        </w:rPr>
        <w:t>th</w:t>
      </w:r>
      <w:r>
        <w:rPr>
          <w:rFonts w:cs="Calibri"/>
          <w:color w:val="000000"/>
          <w:sz w:val="28"/>
          <w:szCs w:val="28"/>
        </w:rPr>
        <w:t xml:space="preserve"> June 2014 in the university. </w:t>
      </w:r>
      <w:proofErr w:type="gramStart"/>
      <w:r>
        <w:rPr>
          <w:rFonts w:cs="Calibri"/>
          <w:color w:val="000000"/>
          <w:sz w:val="28"/>
          <w:szCs w:val="28"/>
        </w:rPr>
        <w:t>as</w:t>
      </w:r>
      <w:proofErr w:type="gramEnd"/>
      <w:r>
        <w:rPr>
          <w:rFonts w:cs="Calibri"/>
          <w:color w:val="000000"/>
          <w:sz w:val="28"/>
          <w:szCs w:val="28"/>
        </w:rPr>
        <w:t xml:space="preserve"> a preparatory part of the workshop the meeting of volunteers was called in the university on 4</w:t>
      </w:r>
      <w:r>
        <w:rPr>
          <w:rFonts w:cs="Calibri"/>
          <w:color w:val="000000"/>
          <w:sz w:val="28"/>
          <w:szCs w:val="28"/>
          <w:vertAlign w:val="superscript"/>
        </w:rPr>
        <w:t>th</w:t>
      </w:r>
      <w:r>
        <w:rPr>
          <w:rFonts w:cs="Calibri"/>
          <w:color w:val="000000"/>
          <w:sz w:val="28"/>
          <w:szCs w:val="28"/>
        </w:rPr>
        <w:t xml:space="preserve"> June 2014. </w:t>
      </w:r>
      <w:proofErr w:type="gramStart"/>
      <w:r>
        <w:rPr>
          <w:rFonts w:cs="Calibri"/>
          <w:color w:val="000000"/>
          <w:sz w:val="28"/>
          <w:szCs w:val="28"/>
        </w:rPr>
        <w:t>two</w:t>
      </w:r>
      <w:proofErr w:type="gramEnd"/>
      <w:r>
        <w:rPr>
          <w:rFonts w:cs="Calibri"/>
          <w:color w:val="000000"/>
          <w:sz w:val="28"/>
          <w:szCs w:val="28"/>
        </w:rPr>
        <w:t xml:space="preserve"> volunteers have participated in the meeting.</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7</w:t>
      </w:r>
      <w:r>
        <w:rPr>
          <w:rFonts w:cs="Calibri"/>
          <w:b/>
          <w:color w:val="000000"/>
          <w:sz w:val="28"/>
          <w:szCs w:val="28"/>
        </w:rPr>
        <w:tab/>
        <w:t>World Environment Day</w:t>
      </w:r>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every</w:t>
      </w:r>
      <w:proofErr w:type="gramEnd"/>
      <w:r>
        <w:rPr>
          <w:rFonts w:cs="Calibri"/>
          <w:color w:val="000000"/>
          <w:sz w:val="28"/>
          <w:szCs w:val="28"/>
        </w:rPr>
        <w:t xml:space="preserve"> year university of Mumbai commemorate 5</w:t>
      </w:r>
      <w:r>
        <w:rPr>
          <w:rFonts w:cs="Calibri"/>
          <w:color w:val="000000"/>
          <w:sz w:val="28"/>
          <w:szCs w:val="28"/>
          <w:vertAlign w:val="superscript"/>
        </w:rPr>
        <w:t>th</w:t>
      </w:r>
      <w:r>
        <w:rPr>
          <w:rFonts w:cs="Calibri"/>
          <w:color w:val="000000"/>
          <w:sz w:val="28"/>
          <w:szCs w:val="28"/>
        </w:rPr>
        <w:t xml:space="preserve"> June as World Environment Day. </w:t>
      </w:r>
      <w:proofErr w:type="gramStart"/>
      <w:r>
        <w:rPr>
          <w:rFonts w:cs="Calibri"/>
          <w:color w:val="000000"/>
          <w:sz w:val="28"/>
          <w:szCs w:val="28"/>
        </w:rPr>
        <w:t>this</w:t>
      </w:r>
      <w:proofErr w:type="gramEnd"/>
      <w:r>
        <w:rPr>
          <w:rFonts w:cs="Calibri"/>
          <w:color w:val="000000"/>
          <w:sz w:val="28"/>
          <w:szCs w:val="28"/>
        </w:rPr>
        <w:t xml:space="preserve"> year too, students from city colleges have assembled in the </w:t>
      </w:r>
      <w:proofErr w:type="spellStart"/>
      <w:r>
        <w:rPr>
          <w:rFonts w:cs="Calibri"/>
          <w:color w:val="000000"/>
          <w:sz w:val="28"/>
          <w:szCs w:val="28"/>
        </w:rPr>
        <w:t>Kalina</w:t>
      </w:r>
      <w:proofErr w:type="spellEnd"/>
      <w:r>
        <w:rPr>
          <w:rFonts w:cs="Calibri"/>
          <w:color w:val="000000"/>
          <w:sz w:val="28"/>
          <w:szCs w:val="28"/>
        </w:rPr>
        <w:t xml:space="preserve"> Campus for tree plantation.  </w:t>
      </w:r>
      <w:proofErr w:type="gramStart"/>
      <w:r>
        <w:rPr>
          <w:rFonts w:cs="Calibri"/>
          <w:color w:val="000000"/>
          <w:sz w:val="28"/>
          <w:szCs w:val="28"/>
        </w:rPr>
        <w:t>more</w:t>
      </w:r>
      <w:proofErr w:type="gramEnd"/>
      <w:r>
        <w:rPr>
          <w:rFonts w:cs="Calibri"/>
          <w:color w:val="000000"/>
          <w:sz w:val="28"/>
          <w:szCs w:val="28"/>
        </w:rPr>
        <w:t xml:space="preserve"> than about 600 trees were planted on that day. </w:t>
      </w:r>
      <w:proofErr w:type="gramStart"/>
      <w:r>
        <w:rPr>
          <w:rFonts w:cs="Calibri"/>
          <w:color w:val="000000"/>
          <w:sz w:val="28"/>
          <w:szCs w:val="28"/>
        </w:rPr>
        <w:t>five</w:t>
      </w:r>
      <w:proofErr w:type="gramEnd"/>
      <w:r>
        <w:rPr>
          <w:rFonts w:cs="Calibri"/>
          <w:color w:val="000000"/>
          <w:sz w:val="28"/>
          <w:szCs w:val="28"/>
        </w:rPr>
        <w:t xml:space="preserve"> </w:t>
      </w:r>
      <w:proofErr w:type="spellStart"/>
      <w:r>
        <w:rPr>
          <w:rFonts w:cs="Calibri"/>
          <w:color w:val="000000"/>
          <w:sz w:val="28"/>
          <w:szCs w:val="28"/>
        </w:rPr>
        <w:t>volunteetrs</w:t>
      </w:r>
      <w:proofErr w:type="spellEnd"/>
      <w:r>
        <w:rPr>
          <w:rFonts w:cs="Calibri"/>
          <w:color w:val="000000"/>
          <w:sz w:val="28"/>
          <w:szCs w:val="28"/>
        </w:rPr>
        <w:t xml:space="preserve"> </w:t>
      </w:r>
      <w:proofErr w:type="spellStart"/>
      <w:r>
        <w:rPr>
          <w:rFonts w:cs="Calibri"/>
          <w:color w:val="000000"/>
          <w:sz w:val="28"/>
          <w:szCs w:val="28"/>
        </w:rPr>
        <w:t>fron</w:t>
      </w:r>
      <w:proofErr w:type="spellEnd"/>
      <w:r>
        <w:rPr>
          <w:rFonts w:cs="Calibri"/>
          <w:color w:val="000000"/>
          <w:sz w:val="28"/>
          <w:szCs w:val="28"/>
        </w:rPr>
        <w:t xml:space="preserve"> our college have participated in the </w:t>
      </w:r>
      <w:proofErr w:type="spellStart"/>
      <w:r>
        <w:rPr>
          <w:rFonts w:cs="Calibri"/>
          <w:color w:val="000000"/>
          <w:sz w:val="28"/>
          <w:szCs w:val="28"/>
        </w:rPr>
        <w:t>programme</w:t>
      </w:r>
      <w:proofErr w:type="spellEnd"/>
      <w:r>
        <w:rPr>
          <w:rFonts w:cs="Calibri"/>
          <w:color w:val="000000"/>
          <w:sz w:val="28"/>
          <w:szCs w:val="28"/>
        </w:rPr>
        <w:t xml:space="preserve">. </w:t>
      </w:r>
      <w:proofErr w:type="gramStart"/>
      <w:r>
        <w:rPr>
          <w:rFonts w:cs="Calibri"/>
          <w:color w:val="000000"/>
          <w:sz w:val="28"/>
          <w:szCs w:val="28"/>
        </w:rPr>
        <w:t>our</w:t>
      </w:r>
      <w:proofErr w:type="gramEnd"/>
      <w:r>
        <w:rPr>
          <w:rFonts w:cs="Calibri"/>
          <w:color w:val="000000"/>
          <w:sz w:val="28"/>
          <w:szCs w:val="28"/>
        </w:rPr>
        <w:t xml:space="preserve"> volunteers have planted fifteen horticultural trees with the  help of garden department of the university. Mr. Davis </w:t>
      </w:r>
      <w:proofErr w:type="spellStart"/>
      <w:r>
        <w:rPr>
          <w:rFonts w:cs="Calibri"/>
          <w:color w:val="000000"/>
          <w:sz w:val="28"/>
          <w:szCs w:val="28"/>
        </w:rPr>
        <w:t>Simson</w:t>
      </w:r>
      <w:proofErr w:type="spellEnd"/>
      <w:r>
        <w:rPr>
          <w:rFonts w:cs="Calibri"/>
          <w:color w:val="000000"/>
          <w:sz w:val="28"/>
          <w:szCs w:val="28"/>
        </w:rPr>
        <w:t>, Jt. Secretary AIU was a guest for the function.</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roofErr w:type="gramStart"/>
      <w:r>
        <w:rPr>
          <w:rFonts w:cs="Calibri"/>
          <w:b/>
          <w:color w:val="000000"/>
          <w:sz w:val="28"/>
          <w:szCs w:val="28"/>
        </w:rPr>
        <w:t>8  Blood</w:t>
      </w:r>
      <w:proofErr w:type="gramEnd"/>
      <w:r>
        <w:rPr>
          <w:rFonts w:cs="Calibri"/>
          <w:b/>
          <w:color w:val="000000"/>
          <w:sz w:val="28"/>
          <w:szCs w:val="28"/>
        </w:rPr>
        <w:t xml:space="preserve"> Donation Awareness Drive</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a</w:t>
      </w:r>
      <w:proofErr w:type="gramEnd"/>
      <w:r>
        <w:rPr>
          <w:rFonts w:cs="Calibri"/>
          <w:color w:val="000000"/>
          <w:sz w:val="28"/>
          <w:szCs w:val="28"/>
        </w:rPr>
        <w:t xml:space="preserve"> massive blood donation drive was organized at </w:t>
      </w:r>
      <w:proofErr w:type="spellStart"/>
      <w:r>
        <w:rPr>
          <w:rFonts w:cs="Calibri"/>
          <w:color w:val="000000"/>
          <w:sz w:val="28"/>
          <w:szCs w:val="28"/>
        </w:rPr>
        <w:t>Ghatkopat</w:t>
      </w:r>
      <w:proofErr w:type="spellEnd"/>
      <w:r>
        <w:rPr>
          <w:rFonts w:cs="Calibri"/>
          <w:color w:val="000000"/>
          <w:sz w:val="28"/>
          <w:szCs w:val="28"/>
        </w:rPr>
        <w:t xml:space="preserve"> and </w:t>
      </w:r>
      <w:proofErr w:type="spellStart"/>
      <w:r>
        <w:rPr>
          <w:rFonts w:cs="Calibri"/>
          <w:color w:val="000000"/>
          <w:sz w:val="28"/>
          <w:szCs w:val="28"/>
        </w:rPr>
        <w:t>Mulund</w:t>
      </w:r>
      <w:proofErr w:type="spellEnd"/>
      <w:r>
        <w:rPr>
          <w:rFonts w:cs="Calibri"/>
          <w:color w:val="000000"/>
          <w:sz w:val="28"/>
          <w:szCs w:val="28"/>
        </w:rPr>
        <w:t xml:space="preserve"> railway station on 6</w:t>
      </w:r>
      <w:r>
        <w:rPr>
          <w:rFonts w:cs="Calibri"/>
          <w:color w:val="000000"/>
          <w:sz w:val="28"/>
          <w:szCs w:val="28"/>
          <w:vertAlign w:val="superscript"/>
        </w:rPr>
        <w:t>th</w:t>
      </w:r>
      <w:r>
        <w:rPr>
          <w:rFonts w:cs="Calibri"/>
          <w:color w:val="000000"/>
          <w:sz w:val="28"/>
          <w:szCs w:val="28"/>
        </w:rPr>
        <w:t xml:space="preserve"> June 2014 by SBTC in which four NSS volunteers have participated on every station.</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9</w:t>
      </w:r>
      <w:r>
        <w:rPr>
          <w:rFonts w:cs="Calibri"/>
          <w:b/>
          <w:color w:val="000000"/>
          <w:sz w:val="28"/>
          <w:szCs w:val="28"/>
        </w:rPr>
        <w:tab/>
        <w:t>Blood Donation Awareness Drive</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a</w:t>
      </w:r>
      <w:proofErr w:type="gramEnd"/>
      <w:r>
        <w:rPr>
          <w:rFonts w:cs="Calibri"/>
          <w:color w:val="000000"/>
          <w:sz w:val="28"/>
          <w:szCs w:val="28"/>
        </w:rPr>
        <w:t xml:space="preserve"> massive blood donation drive was organized at Thane and </w:t>
      </w:r>
      <w:proofErr w:type="spellStart"/>
      <w:r>
        <w:rPr>
          <w:rFonts w:cs="Calibri"/>
          <w:color w:val="000000"/>
          <w:sz w:val="28"/>
          <w:szCs w:val="28"/>
        </w:rPr>
        <w:t>Mulund</w:t>
      </w:r>
      <w:proofErr w:type="spellEnd"/>
      <w:r>
        <w:rPr>
          <w:rFonts w:cs="Calibri"/>
          <w:color w:val="000000"/>
          <w:sz w:val="28"/>
          <w:szCs w:val="28"/>
        </w:rPr>
        <w:t xml:space="preserve"> railway station on 14</w:t>
      </w:r>
      <w:r>
        <w:rPr>
          <w:rFonts w:cs="Calibri"/>
          <w:color w:val="000000"/>
          <w:sz w:val="28"/>
          <w:szCs w:val="28"/>
          <w:vertAlign w:val="superscript"/>
        </w:rPr>
        <w:t>th</w:t>
      </w:r>
      <w:r>
        <w:rPr>
          <w:rFonts w:cs="Calibri"/>
          <w:color w:val="000000"/>
          <w:sz w:val="28"/>
          <w:szCs w:val="28"/>
        </w:rPr>
        <w:t xml:space="preserve"> June 2014 by SBTC in which four NSS volunteers have participated on every station.</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10</w:t>
      </w:r>
      <w:r>
        <w:rPr>
          <w:rFonts w:cs="Calibri"/>
          <w:b/>
          <w:color w:val="000000"/>
          <w:sz w:val="28"/>
          <w:szCs w:val="28"/>
        </w:rPr>
        <w:tab/>
        <w:t xml:space="preserve">observance of Anti-narcotic day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every</w:t>
      </w:r>
      <w:proofErr w:type="gramEnd"/>
      <w:r>
        <w:rPr>
          <w:rFonts w:cs="Calibri"/>
          <w:color w:val="000000"/>
          <w:sz w:val="28"/>
          <w:szCs w:val="28"/>
        </w:rPr>
        <w:t xml:space="preserve"> year NSS unit of the college conduct drive against </w:t>
      </w:r>
      <w:proofErr w:type="spellStart"/>
      <w:r>
        <w:rPr>
          <w:rFonts w:cs="Calibri"/>
          <w:color w:val="000000"/>
          <w:sz w:val="28"/>
          <w:szCs w:val="28"/>
        </w:rPr>
        <w:t>durgs</w:t>
      </w:r>
      <w:proofErr w:type="spellEnd"/>
      <w:r>
        <w:rPr>
          <w:rFonts w:cs="Calibri"/>
          <w:color w:val="000000"/>
          <w:sz w:val="28"/>
          <w:szCs w:val="28"/>
        </w:rPr>
        <w:t xml:space="preserve"> and narcotics and Substance Abuse with the help of Anti-Narcotic cell of Mumbai Police. </w:t>
      </w:r>
      <w:proofErr w:type="gramStart"/>
      <w:r>
        <w:rPr>
          <w:rFonts w:cs="Calibri"/>
          <w:color w:val="000000"/>
          <w:sz w:val="28"/>
          <w:szCs w:val="28"/>
        </w:rPr>
        <w:t>this</w:t>
      </w:r>
      <w:proofErr w:type="gramEnd"/>
      <w:r>
        <w:rPr>
          <w:rFonts w:cs="Calibri"/>
          <w:color w:val="000000"/>
          <w:sz w:val="28"/>
          <w:szCs w:val="28"/>
        </w:rPr>
        <w:t xml:space="preserve"> year a session was organized on 26</w:t>
      </w:r>
      <w:r>
        <w:rPr>
          <w:rFonts w:cs="Calibri"/>
          <w:color w:val="000000"/>
          <w:sz w:val="28"/>
          <w:szCs w:val="28"/>
          <w:vertAlign w:val="superscript"/>
        </w:rPr>
        <w:t>th</w:t>
      </w:r>
      <w:r>
        <w:rPr>
          <w:rFonts w:cs="Calibri"/>
          <w:color w:val="000000"/>
          <w:sz w:val="28"/>
          <w:szCs w:val="28"/>
        </w:rPr>
        <w:t xml:space="preserve"> June 2014 in the college seminar hall. </w:t>
      </w:r>
      <w:proofErr w:type="gramStart"/>
      <w:r>
        <w:rPr>
          <w:rFonts w:cs="Calibri"/>
          <w:color w:val="000000"/>
          <w:sz w:val="28"/>
          <w:szCs w:val="28"/>
        </w:rPr>
        <w:t>in</w:t>
      </w:r>
      <w:proofErr w:type="gramEnd"/>
      <w:r>
        <w:rPr>
          <w:rFonts w:cs="Calibri"/>
          <w:color w:val="000000"/>
          <w:sz w:val="28"/>
          <w:szCs w:val="28"/>
        </w:rPr>
        <w:t xml:space="preserve"> which film screening on narcotics, social and legal awareness by police officers and experience sharing by rehabilitated youth was organized. Dr. </w:t>
      </w:r>
      <w:proofErr w:type="spellStart"/>
      <w:r>
        <w:rPr>
          <w:rFonts w:cs="Calibri"/>
          <w:color w:val="000000"/>
          <w:sz w:val="28"/>
          <w:szCs w:val="28"/>
        </w:rPr>
        <w:t>Shanthi</w:t>
      </w:r>
      <w:proofErr w:type="spellEnd"/>
      <w:r>
        <w:rPr>
          <w:rFonts w:cs="Calibri"/>
          <w:color w:val="000000"/>
          <w:sz w:val="28"/>
          <w:szCs w:val="28"/>
        </w:rPr>
        <w:t xml:space="preserve">, a counselor, Mr. </w:t>
      </w:r>
      <w:proofErr w:type="spellStart"/>
      <w:r>
        <w:rPr>
          <w:rFonts w:cs="Calibri"/>
          <w:color w:val="000000"/>
          <w:sz w:val="28"/>
          <w:szCs w:val="28"/>
        </w:rPr>
        <w:t>Sanap</w:t>
      </w:r>
      <w:proofErr w:type="spellEnd"/>
      <w:r>
        <w:rPr>
          <w:rFonts w:cs="Calibri"/>
          <w:color w:val="000000"/>
          <w:sz w:val="28"/>
          <w:szCs w:val="28"/>
        </w:rPr>
        <w:t xml:space="preserve"> PI, ANC, Mr. Kale, ACP, Mumbai police were the guest for the </w:t>
      </w:r>
      <w:proofErr w:type="spellStart"/>
      <w:r>
        <w:rPr>
          <w:rFonts w:cs="Calibri"/>
          <w:color w:val="000000"/>
          <w:sz w:val="28"/>
          <w:szCs w:val="28"/>
        </w:rPr>
        <w:t>programme</w:t>
      </w:r>
      <w:proofErr w:type="spellEnd"/>
      <w:r>
        <w:rPr>
          <w:rFonts w:cs="Calibri"/>
          <w:color w:val="000000"/>
          <w:sz w:val="28"/>
          <w:szCs w:val="28"/>
        </w:rPr>
        <w:t xml:space="preserve">. </w:t>
      </w:r>
      <w:proofErr w:type="gramStart"/>
      <w:r>
        <w:rPr>
          <w:rFonts w:cs="Calibri"/>
          <w:color w:val="000000"/>
          <w:sz w:val="28"/>
          <w:szCs w:val="28"/>
        </w:rPr>
        <w:t>college</w:t>
      </w:r>
      <w:proofErr w:type="gramEnd"/>
      <w:r>
        <w:rPr>
          <w:rFonts w:cs="Calibri"/>
          <w:color w:val="000000"/>
          <w:sz w:val="28"/>
          <w:szCs w:val="28"/>
        </w:rPr>
        <w:t xml:space="preserve"> volunteers have exhibited sixty posters on the topic for new entrants. </w:t>
      </w:r>
      <w:proofErr w:type="gramStart"/>
      <w:r>
        <w:rPr>
          <w:rFonts w:cs="Calibri"/>
          <w:color w:val="000000"/>
          <w:sz w:val="28"/>
          <w:szCs w:val="28"/>
        </w:rPr>
        <w:t>about</w:t>
      </w:r>
      <w:proofErr w:type="gramEnd"/>
      <w:r>
        <w:rPr>
          <w:rFonts w:cs="Calibri"/>
          <w:color w:val="000000"/>
          <w:sz w:val="28"/>
          <w:szCs w:val="28"/>
        </w:rPr>
        <w:t xml:space="preserve"> seventy volunteers and college students were present for the </w:t>
      </w:r>
      <w:proofErr w:type="spellStart"/>
      <w:r>
        <w:rPr>
          <w:rFonts w:cs="Calibri"/>
          <w:color w:val="000000"/>
          <w:sz w:val="28"/>
          <w:szCs w:val="28"/>
        </w:rPr>
        <w:t>programme</w:t>
      </w:r>
      <w:proofErr w:type="spellEnd"/>
      <w:r>
        <w:rPr>
          <w:rFonts w:cs="Calibri"/>
          <w:color w:val="000000"/>
          <w:sz w:val="28"/>
          <w:szCs w:val="28"/>
        </w:rPr>
        <w:t>.</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11</w:t>
      </w:r>
      <w:r>
        <w:rPr>
          <w:rFonts w:cs="Calibri"/>
          <w:b/>
          <w:color w:val="000000"/>
          <w:sz w:val="28"/>
          <w:szCs w:val="28"/>
        </w:rPr>
        <w:tab/>
        <w:t>World Population Day</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lastRenderedPageBreak/>
        <w:t>NSS unit of the college observe world population day on 11</w:t>
      </w:r>
      <w:r>
        <w:rPr>
          <w:rFonts w:cs="Calibri"/>
          <w:color w:val="000000"/>
          <w:sz w:val="28"/>
          <w:szCs w:val="28"/>
          <w:vertAlign w:val="superscript"/>
        </w:rPr>
        <w:t>th</w:t>
      </w:r>
      <w:r>
        <w:rPr>
          <w:rFonts w:cs="Calibri"/>
          <w:color w:val="000000"/>
          <w:sz w:val="28"/>
          <w:szCs w:val="28"/>
        </w:rPr>
        <w:t xml:space="preserve"> July 2014 with a positive approach every year. </w:t>
      </w:r>
      <w:proofErr w:type="gramStart"/>
      <w:r>
        <w:rPr>
          <w:rFonts w:cs="Calibri"/>
          <w:color w:val="000000"/>
          <w:sz w:val="28"/>
          <w:szCs w:val="28"/>
        </w:rPr>
        <w:t>this</w:t>
      </w:r>
      <w:proofErr w:type="gramEnd"/>
      <w:r>
        <w:rPr>
          <w:rFonts w:cs="Calibri"/>
          <w:color w:val="000000"/>
          <w:sz w:val="28"/>
          <w:szCs w:val="28"/>
        </w:rPr>
        <w:t xml:space="preserve"> year the theme adopted was healthy inter personal relations. </w:t>
      </w:r>
      <w:proofErr w:type="spellStart"/>
      <w:proofErr w:type="gramStart"/>
      <w:r>
        <w:rPr>
          <w:rFonts w:cs="Calibri"/>
          <w:color w:val="000000"/>
          <w:sz w:val="28"/>
          <w:szCs w:val="28"/>
        </w:rPr>
        <w:t>Ad.</w:t>
      </w:r>
      <w:proofErr w:type="spellEnd"/>
      <w:proofErr w:type="gramEnd"/>
      <w:r>
        <w:rPr>
          <w:rFonts w:cs="Calibri"/>
          <w:color w:val="000000"/>
          <w:sz w:val="28"/>
          <w:szCs w:val="28"/>
        </w:rPr>
        <w:t xml:space="preserve"> Jai </w:t>
      </w:r>
      <w:proofErr w:type="spellStart"/>
      <w:r>
        <w:rPr>
          <w:rFonts w:cs="Calibri"/>
          <w:color w:val="000000"/>
          <w:sz w:val="28"/>
          <w:szCs w:val="28"/>
        </w:rPr>
        <w:t>Vaidya</w:t>
      </w:r>
      <w:proofErr w:type="spellEnd"/>
      <w:r>
        <w:rPr>
          <w:rFonts w:cs="Calibri"/>
          <w:color w:val="000000"/>
          <w:sz w:val="28"/>
          <w:szCs w:val="28"/>
        </w:rPr>
        <w:t xml:space="preserve"> who is a renowned practitioner in the family court in Mumbai</w:t>
      </w:r>
      <w:proofErr w:type="gramStart"/>
      <w:r>
        <w:rPr>
          <w:rFonts w:cs="Calibri"/>
          <w:color w:val="000000"/>
          <w:sz w:val="28"/>
          <w:szCs w:val="28"/>
        </w:rPr>
        <w:t>,  has</w:t>
      </w:r>
      <w:proofErr w:type="gramEnd"/>
      <w:r>
        <w:rPr>
          <w:rFonts w:cs="Calibri"/>
          <w:color w:val="000000"/>
          <w:sz w:val="28"/>
          <w:szCs w:val="28"/>
        </w:rPr>
        <w:t xml:space="preserve"> delivered an interactive  session on </w:t>
      </w:r>
      <w:r>
        <w:rPr>
          <w:rFonts w:cs="Calibri"/>
          <w:b/>
          <w:i/>
          <w:color w:val="000000"/>
          <w:sz w:val="28"/>
          <w:szCs w:val="28"/>
        </w:rPr>
        <w:t>‘</w:t>
      </w:r>
      <w:proofErr w:type="spellStart"/>
      <w:r>
        <w:rPr>
          <w:rFonts w:cs="Calibri"/>
          <w:b/>
          <w:i/>
          <w:color w:val="000000"/>
          <w:sz w:val="28"/>
          <w:szCs w:val="28"/>
        </w:rPr>
        <w:t>Prema</w:t>
      </w:r>
      <w:proofErr w:type="spellEnd"/>
      <w:r>
        <w:rPr>
          <w:rFonts w:cs="Calibri"/>
          <w:b/>
          <w:i/>
          <w:color w:val="000000"/>
          <w:sz w:val="28"/>
          <w:szCs w:val="28"/>
        </w:rPr>
        <w:t xml:space="preserve"> </w:t>
      </w:r>
      <w:proofErr w:type="spellStart"/>
      <w:r>
        <w:rPr>
          <w:rFonts w:cs="Calibri"/>
          <w:b/>
          <w:i/>
          <w:color w:val="000000"/>
          <w:sz w:val="28"/>
          <w:szCs w:val="28"/>
        </w:rPr>
        <w:t>Tuza</w:t>
      </w:r>
      <w:proofErr w:type="spellEnd"/>
      <w:r>
        <w:rPr>
          <w:rFonts w:cs="Calibri"/>
          <w:b/>
          <w:i/>
          <w:color w:val="000000"/>
          <w:sz w:val="28"/>
          <w:szCs w:val="28"/>
        </w:rPr>
        <w:t xml:space="preserve"> Rang </w:t>
      </w:r>
      <w:proofErr w:type="spellStart"/>
      <w:r>
        <w:rPr>
          <w:rFonts w:cs="Calibri"/>
          <w:b/>
          <w:i/>
          <w:color w:val="000000"/>
          <w:sz w:val="28"/>
          <w:szCs w:val="28"/>
        </w:rPr>
        <w:t>Kasa</w:t>
      </w:r>
      <w:proofErr w:type="spellEnd"/>
      <w:r>
        <w:rPr>
          <w:rFonts w:cs="Calibri"/>
          <w:b/>
          <w:i/>
          <w:color w:val="000000"/>
          <w:sz w:val="28"/>
          <w:szCs w:val="28"/>
        </w:rPr>
        <w:t>’</w:t>
      </w:r>
      <w:r>
        <w:rPr>
          <w:rFonts w:cs="Calibri"/>
          <w:color w:val="000000"/>
          <w:sz w:val="28"/>
          <w:szCs w:val="28"/>
        </w:rPr>
        <w:t>. Students were overwhelmed by such idea as well. She has narrated different provisions in family legal matters and how to avoid such deadlocks. About 140 students with NSS volunteers have taken the advantage of the event.</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12</w:t>
      </w:r>
      <w:r>
        <w:rPr>
          <w:rFonts w:cs="Calibri"/>
          <w:b/>
          <w:color w:val="000000"/>
          <w:sz w:val="28"/>
          <w:szCs w:val="28"/>
        </w:rPr>
        <w:tab/>
        <w:t xml:space="preserve">Substance Abuse Rally &amp; workshop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Every year college volunteer </w:t>
      </w:r>
      <w:proofErr w:type="gramStart"/>
      <w:r>
        <w:rPr>
          <w:rFonts w:cs="Calibri"/>
          <w:color w:val="000000"/>
          <w:sz w:val="28"/>
          <w:szCs w:val="28"/>
        </w:rPr>
        <w:t>organize</w:t>
      </w:r>
      <w:proofErr w:type="gramEnd"/>
      <w:r>
        <w:rPr>
          <w:rFonts w:cs="Calibri"/>
          <w:color w:val="000000"/>
          <w:sz w:val="28"/>
          <w:szCs w:val="28"/>
        </w:rPr>
        <w:t xml:space="preserve"> activities against the substance use and the awareness. This needs to be facilitated by the awareness and training for volunteers. This year a massive the training and awareness </w:t>
      </w:r>
      <w:proofErr w:type="spellStart"/>
      <w:r>
        <w:rPr>
          <w:rFonts w:cs="Calibri"/>
          <w:color w:val="000000"/>
          <w:sz w:val="28"/>
          <w:szCs w:val="28"/>
        </w:rPr>
        <w:t>programme</w:t>
      </w:r>
      <w:proofErr w:type="spellEnd"/>
      <w:r>
        <w:rPr>
          <w:rFonts w:cs="Calibri"/>
          <w:color w:val="000000"/>
          <w:sz w:val="28"/>
          <w:szCs w:val="28"/>
        </w:rPr>
        <w:t xml:space="preserve"> was organized by ministry of social welfare, Govt. of Maharashtra and Maharashtra </w:t>
      </w:r>
      <w:proofErr w:type="spellStart"/>
      <w:r>
        <w:rPr>
          <w:rFonts w:cs="Calibri"/>
          <w:color w:val="000000"/>
          <w:sz w:val="28"/>
          <w:szCs w:val="28"/>
        </w:rPr>
        <w:t>Nashabandi</w:t>
      </w:r>
      <w:proofErr w:type="spellEnd"/>
      <w:r>
        <w:rPr>
          <w:rFonts w:cs="Calibri"/>
          <w:color w:val="000000"/>
          <w:sz w:val="28"/>
          <w:szCs w:val="28"/>
        </w:rPr>
        <w:t xml:space="preserve"> </w:t>
      </w:r>
      <w:proofErr w:type="spellStart"/>
      <w:r>
        <w:rPr>
          <w:rFonts w:cs="Calibri"/>
          <w:color w:val="000000"/>
          <w:sz w:val="28"/>
          <w:szCs w:val="28"/>
        </w:rPr>
        <w:t>Mandal</w:t>
      </w:r>
      <w:proofErr w:type="spellEnd"/>
      <w:r>
        <w:rPr>
          <w:rFonts w:cs="Calibri"/>
          <w:color w:val="000000"/>
          <w:sz w:val="28"/>
          <w:szCs w:val="28"/>
        </w:rPr>
        <w:t xml:space="preserve"> on 14</w:t>
      </w:r>
      <w:r>
        <w:rPr>
          <w:rFonts w:cs="Calibri"/>
          <w:color w:val="000000"/>
          <w:sz w:val="28"/>
          <w:szCs w:val="28"/>
          <w:vertAlign w:val="superscript"/>
        </w:rPr>
        <w:t>th</w:t>
      </w:r>
      <w:r>
        <w:rPr>
          <w:rFonts w:cs="Calibri"/>
          <w:color w:val="000000"/>
          <w:sz w:val="28"/>
          <w:szCs w:val="28"/>
        </w:rPr>
        <w:t xml:space="preserve"> &amp; 15 </w:t>
      </w:r>
      <w:proofErr w:type="spellStart"/>
      <w:proofErr w:type="gramStart"/>
      <w:r>
        <w:rPr>
          <w:rFonts w:cs="Calibri"/>
          <w:color w:val="000000"/>
          <w:sz w:val="28"/>
          <w:szCs w:val="28"/>
        </w:rPr>
        <w:t>th</w:t>
      </w:r>
      <w:proofErr w:type="spellEnd"/>
      <w:proofErr w:type="gramEnd"/>
      <w:r>
        <w:rPr>
          <w:rFonts w:cs="Calibri"/>
          <w:color w:val="000000"/>
          <w:sz w:val="28"/>
          <w:szCs w:val="28"/>
        </w:rPr>
        <w:t xml:space="preserve"> July 2014 in </w:t>
      </w:r>
      <w:proofErr w:type="spellStart"/>
      <w:r>
        <w:rPr>
          <w:rFonts w:cs="Calibri"/>
          <w:color w:val="000000"/>
          <w:sz w:val="28"/>
          <w:szCs w:val="28"/>
        </w:rPr>
        <w:t>Yashwantrao</w:t>
      </w:r>
      <w:proofErr w:type="spellEnd"/>
      <w:r>
        <w:rPr>
          <w:rFonts w:cs="Calibri"/>
          <w:color w:val="000000"/>
          <w:sz w:val="28"/>
          <w:szCs w:val="28"/>
        </w:rPr>
        <w:t xml:space="preserve"> </w:t>
      </w:r>
      <w:proofErr w:type="spellStart"/>
      <w:r>
        <w:rPr>
          <w:rFonts w:cs="Calibri"/>
          <w:color w:val="000000"/>
          <w:sz w:val="28"/>
          <w:szCs w:val="28"/>
        </w:rPr>
        <w:t>Chavan</w:t>
      </w:r>
      <w:proofErr w:type="spellEnd"/>
      <w:r>
        <w:rPr>
          <w:rFonts w:cs="Calibri"/>
          <w:color w:val="000000"/>
          <w:sz w:val="28"/>
          <w:szCs w:val="28"/>
        </w:rPr>
        <w:t xml:space="preserve"> </w:t>
      </w:r>
      <w:proofErr w:type="spellStart"/>
      <w:r>
        <w:rPr>
          <w:rFonts w:cs="Calibri"/>
          <w:color w:val="000000"/>
          <w:sz w:val="28"/>
          <w:szCs w:val="28"/>
        </w:rPr>
        <w:t>Pratishthan</w:t>
      </w:r>
      <w:proofErr w:type="spellEnd"/>
      <w:r>
        <w:rPr>
          <w:rFonts w:cs="Calibri"/>
          <w:color w:val="000000"/>
          <w:sz w:val="28"/>
          <w:szCs w:val="28"/>
        </w:rPr>
        <w:t xml:space="preserve">. </w:t>
      </w:r>
      <w:proofErr w:type="gramStart"/>
      <w:r>
        <w:rPr>
          <w:rFonts w:cs="Calibri"/>
          <w:color w:val="000000"/>
          <w:sz w:val="28"/>
          <w:szCs w:val="28"/>
        </w:rPr>
        <w:t>five</w:t>
      </w:r>
      <w:proofErr w:type="gramEnd"/>
      <w:r>
        <w:rPr>
          <w:rFonts w:cs="Calibri"/>
          <w:color w:val="000000"/>
          <w:sz w:val="28"/>
          <w:szCs w:val="28"/>
        </w:rPr>
        <w:t xml:space="preserve"> volunteers of the college have participated in the training </w:t>
      </w:r>
      <w:proofErr w:type="spellStart"/>
      <w:r>
        <w:rPr>
          <w:rFonts w:cs="Calibri"/>
          <w:color w:val="000000"/>
          <w:sz w:val="28"/>
          <w:szCs w:val="28"/>
        </w:rPr>
        <w:t>programme</w:t>
      </w:r>
      <w:proofErr w:type="spellEnd"/>
      <w:r>
        <w:rPr>
          <w:rFonts w:cs="Calibri"/>
          <w:color w:val="000000"/>
          <w:sz w:val="28"/>
          <w:szCs w:val="28"/>
        </w:rPr>
        <w:t xml:space="preserve"> as TOT and 12 volunteers have participated in the rally at Gate  way of India.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13</w:t>
      </w:r>
      <w:r>
        <w:rPr>
          <w:rFonts w:cs="Calibri"/>
          <w:b/>
          <w:color w:val="000000"/>
          <w:sz w:val="28"/>
          <w:szCs w:val="28"/>
        </w:rPr>
        <w:tab/>
        <w:t>Life skills counseling</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Every year NSS unit organizes a </w:t>
      </w:r>
      <w:proofErr w:type="spellStart"/>
      <w:r>
        <w:rPr>
          <w:rFonts w:cs="Calibri"/>
          <w:color w:val="000000"/>
          <w:sz w:val="28"/>
          <w:szCs w:val="28"/>
        </w:rPr>
        <w:t>programme</w:t>
      </w:r>
      <w:proofErr w:type="spellEnd"/>
      <w:r>
        <w:rPr>
          <w:rFonts w:cs="Calibri"/>
          <w:color w:val="000000"/>
          <w:sz w:val="28"/>
          <w:szCs w:val="28"/>
        </w:rPr>
        <w:t xml:space="preserve"> on reproductive health counseling for girls and boys separately. This year Dr. </w:t>
      </w:r>
      <w:proofErr w:type="spellStart"/>
      <w:r>
        <w:rPr>
          <w:rFonts w:cs="Calibri"/>
          <w:color w:val="000000"/>
          <w:sz w:val="28"/>
          <w:szCs w:val="28"/>
        </w:rPr>
        <w:t>Samat</w:t>
      </w:r>
      <w:proofErr w:type="spellEnd"/>
      <w:r>
        <w:rPr>
          <w:rFonts w:cs="Calibri"/>
          <w:color w:val="000000"/>
          <w:sz w:val="28"/>
          <w:szCs w:val="28"/>
        </w:rPr>
        <w:t xml:space="preserve"> </w:t>
      </w:r>
      <w:proofErr w:type="spellStart"/>
      <w:r>
        <w:rPr>
          <w:rFonts w:cs="Calibri"/>
          <w:color w:val="000000"/>
          <w:sz w:val="28"/>
          <w:szCs w:val="28"/>
        </w:rPr>
        <w:t>Mavani</w:t>
      </w:r>
      <w:proofErr w:type="spellEnd"/>
      <w:r>
        <w:rPr>
          <w:rFonts w:cs="Calibri"/>
          <w:color w:val="000000"/>
          <w:sz w:val="28"/>
          <w:szCs w:val="28"/>
        </w:rPr>
        <w:t xml:space="preserve"> a gynecologist from KEM hospital was called for the interactive session on 16</w:t>
      </w:r>
      <w:r>
        <w:rPr>
          <w:rFonts w:cs="Calibri"/>
          <w:color w:val="000000"/>
          <w:sz w:val="28"/>
          <w:szCs w:val="28"/>
          <w:vertAlign w:val="superscript"/>
        </w:rPr>
        <w:t>th</w:t>
      </w:r>
      <w:r>
        <w:rPr>
          <w:rFonts w:cs="Calibri"/>
          <w:color w:val="000000"/>
          <w:sz w:val="28"/>
          <w:szCs w:val="28"/>
        </w:rPr>
        <w:t xml:space="preserve"> July 2014. She has discussed various issues of the general health and reproductive health. The session was continued for about three and half hours. About 120 girls were the participants of this </w:t>
      </w:r>
      <w:proofErr w:type="spellStart"/>
      <w:r>
        <w:rPr>
          <w:rFonts w:cs="Calibri"/>
          <w:color w:val="000000"/>
          <w:sz w:val="28"/>
          <w:szCs w:val="28"/>
        </w:rPr>
        <w:t>programme</w:t>
      </w:r>
      <w:proofErr w:type="spellEnd"/>
      <w:r>
        <w:rPr>
          <w:rFonts w:cs="Calibri"/>
          <w:color w:val="000000"/>
          <w:sz w:val="28"/>
          <w:szCs w:val="28"/>
        </w:rPr>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14</w:t>
      </w:r>
      <w:r>
        <w:rPr>
          <w:rFonts w:cs="Calibri"/>
          <w:b/>
          <w:color w:val="000000"/>
          <w:sz w:val="28"/>
          <w:szCs w:val="28"/>
        </w:rPr>
        <w:tab/>
        <w:t>Cleanliness drive in police colony</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NSS unit has conducted a cleanliness drive in </w:t>
      </w:r>
      <w:proofErr w:type="spellStart"/>
      <w:r>
        <w:rPr>
          <w:rFonts w:cs="Calibri"/>
          <w:color w:val="000000"/>
          <w:sz w:val="28"/>
          <w:szCs w:val="28"/>
        </w:rPr>
        <w:t>Ghatkopar</w:t>
      </w:r>
      <w:proofErr w:type="spellEnd"/>
      <w:r>
        <w:rPr>
          <w:rFonts w:cs="Calibri"/>
          <w:color w:val="000000"/>
          <w:sz w:val="28"/>
          <w:szCs w:val="28"/>
        </w:rPr>
        <w:t xml:space="preserve"> railway police colony on the call of railway police commissioner. The cleanliness was conducted on 27</w:t>
      </w:r>
      <w:r>
        <w:rPr>
          <w:rFonts w:cs="Calibri"/>
          <w:color w:val="000000"/>
          <w:sz w:val="28"/>
          <w:szCs w:val="28"/>
          <w:vertAlign w:val="superscript"/>
        </w:rPr>
        <w:t>th</w:t>
      </w:r>
      <w:r>
        <w:rPr>
          <w:rFonts w:cs="Calibri"/>
          <w:color w:val="000000"/>
          <w:sz w:val="28"/>
          <w:szCs w:val="28"/>
        </w:rPr>
        <w:t xml:space="preserve"> July 2014 for the whole day. About 55 NSS volunteers have participated in the drive which was featured by cleaning of garbage, undue growth of grass and weed, cleaning sewage gutters, removal of rubble etc. Not only volunteers, but after the appeal the residents of the colony have also participated in the drive. At the end function of the drive, the </w:t>
      </w:r>
      <w:proofErr w:type="spellStart"/>
      <w:r>
        <w:rPr>
          <w:rFonts w:cs="Calibri"/>
          <w:color w:val="000000"/>
          <w:sz w:val="28"/>
          <w:szCs w:val="28"/>
        </w:rPr>
        <w:t>programme</w:t>
      </w:r>
      <w:proofErr w:type="spellEnd"/>
      <w:r>
        <w:rPr>
          <w:rFonts w:cs="Calibri"/>
          <w:color w:val="000000"/>
          <w:sz w:val="28"/>
          <w:szCs w:val="28"/>
        </w:rPr>
        <w:t xml:space="preserve"> officer of the college has declared as the colony as an adopted area by the college. The colony about 5000 residents of 1450 tenements were benefitted by the drive.</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b/>
          <w:color w:val="000000"/>
          <w:sz w:val="28"/>
          <w:szCs w:val="28"/>
        </w:rPr>
        <w:t>15</w:t>
      </w:r>
      <w:r>
        <w:rPr>
          <w:rFonts w:cs="Calibri"/>
          <w:b/>
          <w:color w:val="000000"/>
          <w:sz w:val="28"/>
          <w:szCs w:val="28"/>
        </w:rPr>
        <w:tab/>
        <w:t xml:space="preserve">Woman respect </w:t>
      </w:r>
      <w:proofErr w:type="spellStart"/>
      <w:r>
        <w:rPr>
          <w:rFonts w:cs="Calibri"/>
          <w:b/>
          <w:color w:val="000000"/>
          <w:sz w:val="28"/>
          <w:szCs w:val="28"/>
        </w:rPr>
        <w:t>sensatisation</w:t>
      </w:r>
      <w:proofErr w:type="spellEnd"/>
      <w:r>
        <w:rPr>
          <w:rFonts w:cs="Calibri"/>
          <w:b/>
          <w:color w:val="000000"/>
          <w:sz w:val="28"/>
          <w:szCs w:val="28"/>
        </w:rPr>
        <w:t xml:space="preserve"> workshop in </w:t>
      </w:r>
      <w:proofErr w:type="spellStart"/>
      <w:r>
        <w:rPr>
          <w:rFonts w:cs="Calibri"/>
          <w:b/>
          <w:color w:val="000000"/>
          <w:sz w:val="28"/>
          <w:szCs w:val="28"/>
        </w:rPr>
        <w:t>Mantralay</w:t>
      </w:r>
      <w:proofErr w:type="spellEnd"/>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A sensitization workshop towards woman respect was organized by Mumbai police in </w:t>
      </w:r>
      <w:proofErr w:type="spellStart"/>
      <w:r>
        <w:rPr>
          <w:rFonts w:cs="Calibri"/>
          <w:color w:val="000000"/>
          <w:sz w:val="28"/>
          <w:szCs w:val="28"/>
        </w:rPr>
        <w:t>mantralay</w:t>
      </w:r>
      <w:proofErr w:type="spellEnd"/>
      <w:r>
        <w:rPr>
          <w:rFonts w:cs="Calibri"/>
          <w:color w:val="000000"/>
          <w:sz w:val="28"/>
          <w:szCs w:val="28"/>
        </w:rPr>
        <w:t xml:space="preserve"> on 4</w:t>
      </w:r>
      <w:r>
        <w:rPr>
          <w:rFonts w:cs="Calibri"/>
          <w:color w:val="000000"/>
          <w:sz w:val="28"/>
          <w:szCs w:val="28"/>
          <w:vertAlign w:val="superscript"/>
        </w:rPr>
        <w:t>th</w:t>
      </w:r>
      <w:r>
        <w:rPr>
          <w:rFonts w:cs="Calibri"/>
          <w:color w:val="000000"/>
          <w:sz w:val="28"/>
          <w:szCs w:val="28"/>
        </w:rPr>
        <w:t xml:space="preserve"> Aug 2014 in which 14 NSS volunteers have participated. They were sensitized towards legal provisions, helpline, </w:t>
      </w:r>
      <w:proofErr w:type="spellStart"/>
      <w:r>
        <w:rPr>
          <w:rFonts w:cs="Calibri"/>
          <w:color w:val="000000"/>
          <w:sz w:val="28"/>
          <w:szCs w:val="28"/>
        </w:rPr>
        <w:t>redressal</w:t>
      </w:r>
      <w:proofErr w:type="spellEnd"/>
      <w:r>
        <w:rPr>
          <w:rFonts w:cs="Calibri"/>
          <w:color w:val="000000"/>
          <w:sz w:val="28"/>
          <w:szCs w:val="28"/>
        </w:rPr>
        <w:t xml:space="preserve"> procedure etc.</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16</w:t>
      </w:r>
      <w:r>
        <w:rPr>
          <w:rFonts w:cs="Calibri"/>
          <w:b/>
          <w:color w:val="000000"/>
          <w:sz w:val="28"/>
          <w:szCs w:val="28"/>
        </w:rPr>
        <w:tab/>
        <w:t>Disaster Management Workshop</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The disaster </w:t>
      </w:r>
      <w:proofErr w:type="spellStart"/>
      <w:r>
        <w:rPr>
          <w:rFonts w:cs="Calibri"/>
          <w:color w:val="000000"/>
          <w:sz w:val="28"/>
          <w:szCs w:val="28"/>
        </w:rPr>
        <w:t>sensitasation</w:t>
      </w:r>
      <w:proofErr w:type="spellEnd"/>
      <w:r>
        <w:rPr>
          <w:rFonts w:cs="Calibri"/>
          <w:color w:val="000000"/>
          <w:sz w:val="28"/>
          <w:szCs w:val="28"/>
        </w:rPr>
        <w:t xml:space="preserve"> and training workshop was organized in the college for NSS volunteers on 5</w:t>
      </w:r>
      <w:r>
        <w:rPr>
          <w:rFonts w:cs="Calibri"/>
          <w:color w:val="000000"/>
          <w:sz w:val="28"/>
          <w:szCs w:val="28"/>
          <w:vertAlign w:val="superscript"/>
        </w:rPr>
        <w:t>th</w:t>
      </w:r>
      <w:r>
        <w:rPr>
          <w:rFonts w:cs="Calibri"/>
          <w:color w:val="000000"/>
          <w:sz w:val="28"/>
          <w:szCs w:val="28"/>
        </w:rPr>
        <w:t xml:space="preserve"> Aug 2014. In which preliminary concepts like types of disaster, disaster </w:t>
      </w:r>
      <w:r>
        <w:rPr>
          <w:rFonts w:cs="Calibri"/>
          <w:color w:val="000000"/>
          <w:sz w:val="28"/>
          <w:szCs w:val="28"/>
        </w:rPr>
        <w:lastRenderedPageBreak/>
        <w:t xml:space="preserve">evacuation need for rescue, role of first responders was discussed. These volunteers are prospective floor </w:t>
      </w:r>
      <w:proofErr w:type="spellStart"/>
      <w:proofErr w:type="gramStart"/>
      <w:r>
        <w:rPr>
          <w:rFonts w:cs="Calibri"/>
          <w:color w:val="000000"/>
          <w:sz w:val="28"/>
          <w:szCs w:val="28"/>
        </w:rPr>
        <w:t>martials</w:t>
      </w:r>
      <w:proofErr w:type="spellEnd"/>
      <w:proofErr w:type="gramEnd"/>
      <w:r>
        <w:rPr>
          <w:rFonts w:cs="Calibri"/>
          <w:color w:val="000000"/>
          <w:sz w:val="28"/>
          <w:szCs w:val="28"/>
        </w:rPr>
        <w:t xml:space="preserve"> in the college. The volunteers from nearby colleges have also taken the advantage of the workshop. The practical sessions were continued for about week.</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17</w:t>
      </w:r>
      <w:r>
        <w:rPr>
          <w:rFonts w:cs="Calibri"/>
          <w:b/>
          <w:color w:val="000000"/>
          <w:sz w:val="28"/>
          <w:szCs w:val="28"/>
        </w:rPr>
        <w:tab/>
        <w:t xml:space="preserve">Woman respect training camp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The NSS volunteer of the college has participated in the workshop organized by MAVA at </w:t>
      </w:r>
      <w:proofErr w:type="spellStart"/>
      <w:r>
        <w:rPr>
          <w:rFonts w:cs="Calibri"/>
          <w:color w:val="000000"/>
          <w:sz w:val="28"/>
          <w:szCs w:val="28"/>
        </w:rPr>
        <w:t>Deolali</w:t>
      </w:r>
      <w:proofErr w:type="spellEnd"/>
      <w:r>
        <w:rPr>
          <w:rFonts w:cs="Calibri"/>
          <w:color w:val="000000"/>
          <w:sz w:val="28"/>
          <w:szCs w:val="28"/>
        </w:rPr>
        <w:t xml:space="preserve"> on 6</w:t>
      </w:r>
      <w:r>
        <w:rPr>
          <w:rFonts w:cs="Calibri"/>
          <w:color w:val="000000"/>
          <w:sz w:val="28"/>
          <w:szCs w:val="28"/>
          <w:vertAlign w:val="superscript"/>
        </w:rPr>
        <w:t>th</w:t>
      </w:r>
      <w:r>
        <w:rPr>
          <w:rFonts w:cs="Calibri"/>
          <w:color w:val="000000"/>
          <w:sz w:val="28"/>
          <w:szCs w:val="28"/>
        </w:rPr>
        <w:t xml:space="preserve"> Aug 2014. He was trained for later project in the college.</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18</w:t>
      </w:r>
      <w:r>
        <w:rPr>
          <w:rFonts w:cs="Calibri"/>
          <w:b/>
          <w:color w:val="000000"/>
          <w:sz w:val="28"/>
          <w:szCs w:val="28"/>
        </w:rPr>
        <w:tab/>
        <w:t>Peace rally</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On 6</w:t>
      </w:r>
      <w:r>
        <w:rPr>
          <w:rFonts w:cs="Calibri"/>
          <w:color w:val="000000"/>
          <w:sz w:val="28"/>
          <w:szCs w:val="28"/>
          <w:vertAlign w:val="superscript"/>
        </w:rPr>
        <w:t>th</w:t>
      </w:r>
      <w:r>
        <w:rPr>
          <w:rFonts w:cs="Calibri"/>
          <w:color w:val="000000"/>
          <w:sz w:val="28"/>
          <w:szCs w:val="28"/>
        </w:rPr>
        <w:t xml:space="preserve"> Aug 2014 Mumbai </w:t>
      </w:r>
      <w:proofErr w:type="spellStart"/>
      <w:r>
        <w:rPr>
          <w:rFonts w:cs="Calibri"/>
          <w:color w:val="000000"/>
          <w:sz w:val="28"/>
          <w:szCs w:val="28"/>
        </w:rPr>
        <w:t>Sarviday</w:t>
      </w:r>
      <w:proofErr w:type="spellEnd"/>
      <w:r>
        <w:rPr>
          <w:rFonts w:cs="Calibri"/>
          <w:color w:val="000000"/>
          <w:sz w:val="28"/>
          <w:szCs w:val="28"/>
        </w:rPr>
        <w:t xml:space="preserve"> </w:t>
      </w:r>
      <w:proofErr w:type="spellStart"/>
      <w:r>
        <w:rPr>
          <w:rFonts w:cs="Calibri"/>
          <w:color w:val="000000"/>
          <w:sz w:val="28"/>
          <w:szCs w:val="28"/>
        </w:rPr>
        <w:t>Mandal</w:t>
      </w:r>
      <w:proofErr w:type="spellEnd"/>
      <w:r>
        <w:rPr>
          <w:rFonts w:cs="Calibri"/>
          <w:color w:val="000000"/>
          <w:sz w:val="28"/>
          <w:szCs w:val="28"/>
        </w:rPr>
        <w:t xml:space="preserve"> has </w:t>
      </w:r>
      <w:proofErr w:type="spellStart"/>
      <w:r>
        <w:rPr>
          <w:rFonts w:cs="Calibri"/>
          <w:color w:val="000000"/>
          <w:sz w:val="28"/>
          <w:szCs w:val="28"/>
        </w:rPr>
        <w:t>orgnised</w:t>
      </w:r>
      <w:proofErr w:type="spellEnd"/>
      <w:r>
        <w:rPr>
          <w:rFonts w:cs="Calibri"/>
          <w:color w:val="000000"/>
          <w:sz w:val="28"/>
          <w:szCs w:val="28"/>
        </w:rPr>
        <w:t xml:space="preserve"> a peace rally on account of World Peace Day in which 10 college volunteers have participated. The rally was organized with </w:t>
      </w:r>
      <w:proofErr w:type="spellStart"/>
      <w:r>
        <w:rPr>
          <w:rFonts w:cs="Calibri"/>
          <w:color w:val="000000"/>
          <w:sz w:val="28"/>
          <w:szCs w:val="28"/>
        </w:rPr>
        <w:t>pla</w:t>
      </w:r>
      <w:proofErr w:type="spellEnd"/>
      <w:r>
        <w:rPr>
          <w:rFonts w:cs="Calibri"/>
          <w:color w:val="000000"/>
          <w:sz w:val="28"/>
          <w:szCs w:val="28"/>
        </w:rPr>
        <w:t xml:space="preserve"> card about maintenance of peace in the world. About 3000 by-passers and spectators were benefitted by the rally.</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19</w:t>
      </w:r>
      <w:r>
        <w:rPr>
          <w:rFonts w:cs="Calibri"/>
          <w:b/>
          <w:color w:val="000000"/>
          <w:sz w:val="28"/>
          <w:szCs w:val="28"/>
        </w:rPr>
        <w:tab/>
        <w:t>Blood disorders session</w:t>
      </w:r>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Every year before the blood donation drive NSS unit organizes a session on blood disorders in which experts in hematology make students aware about the different diseases of blood. </w:t>
      </w:r>
      <w:proofErr w:type="gramStart"/>
      <w:r>
        <w:rPr>
          <w:rFonts w:cs="Calibri"/>
          <w:color w:val="000000"/>
          <w:sz w:val="28"/>
          <w:szCs w:val="28"/>
        </w:rPr>
        <w:t xml:space="preserve">Dr. </w:t>
      </w:r>
      <w:proofErr w:type="spellStart"/>
      <w:r>
        <w:rPr>
          <w:rFonts w:cs="Calibri"/>
          <w:color w:val="000000"/>
          <w:sz w:val="28"/>
          <w:szCs w:val="28"/>
        </w:rPr>
        <w:t>Swarupa</w:t>
      </w:r>
      <w:proofErr w:type="spellEnd"/>
      <w:r>
        <w:rPr>
          <w:rFonts w:cs="Calibri"/>
          <w:color w:val="000000"/>
          <w:sz w:val="28"/>
          <w:szCs w:val="28"/>
        </w:rPr>
        <w:t xml:space="preserve"> </w:t>
      </w:r>
      <w:proofErr w:type="spellStart"/>
      <w:r>
        <w:rPr>
          <w:rFonts w:cs="Calibri"/>
          <w:color w:val="000000"/>
          <w:sz w:val="28"/>
          <w:szCs w:val="28"/>
        </w:rPr>
        <w:t>Bhagwat</w:t>
      </w:r>
      <w:proofErr w:type="spellEnd"/>
      <w:r>
        <w:rPr>
          <w:rFonts w:cs="Calibri"/>
          <w:color w:val="000000"/>
          <w:sz w:val="28"/>
          <w:szCs w:val="28"/>
        </w:rPr>
        <w:t xml:space="preserve"> from hematology department of KEM hospital on 7</w:t>
      </w:r>
      <w:r>
        <w:rPr>
          <w:rFonts w:cs="Calibri"/>
          <w:color w:val="000000"/>
          <w:sz w:val="28"/>
          <w:szCs w:val="28"/>
          <w:vertAlign w:val="superscript"/>
        </w:rPr>
        <w:t>th</w:t>
      </w:r>
      <w:r>
        <w:rPr>
          <w:rFonts w:cs="Calibri"/>
          <w:color w:val="000000"/>
          <w:sz w:val="28"/>
          <w:szCs w:val="28"/>
        </w:rPr>
        <w:t xml:space="preserve"> Aug 2014 in which different kinds of anemia and blood cancers were discussed.</w:t>
      </w:r>
      <w:proofErr w:type="gramEnd"/>
      <w:r>
        <w:rPr>
          <w:rFonts w:cs="Calibri"/>
          <w:color w:val="000000"/>
          <w:sz w:val="28"/>
          <w:szCs w:val="28"/>
        </w:rPr>
        <w:t xml:space="preserve"> About 100 volunteers were directly benefited by the sessions.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20</w:t>
      </w:r>
      <w:r>
        <w:rPr>
          <w:rFonts w:cs="Calibri"/>
          <w:b/>
          <w:color w:val="000000"/>
          <w:sz w:val="28"/>
          <w:szCs w:val="28"/>
        </w:rPr>
        <w:tab/>
      </w:r>
      <w:proofErr w:type="spellStart"/>
      <w:r>
        <w:rPr>
          <w:rFonts w:cs="Calibri"/>
          <w:b/>
          <w:color w:val="000000"/>
          <w:sz w:val="28"/>
          <w:szCs w:val="28"/>
        </w:rPr>
        <w:t>Thalaesemia</w:t>
      </w:r>
      <w:proofErr w:type="spellEnd"/>
      <w:r>
        <w:rPr>
          <w:rFonts w:cs="Calibri"/>
          <w:b/>
          <w:color w:val="000000"/>
          <w:sz w:val="28"/>
          <w:szCs w:val="28"/>
        </w:rPr>
        <w:t xml:space="preserve"> awareness session</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spellStart"/>
      <w:proofErr w:type="gramStart"/>
      <w:r>
        <w:rPr>
          <w:rFonts w:cs="Calibri"/>
          <w:color w:val="000000"/>
          <w:sz w:val="28"/>
          <w:szCs w:val="28"/>
        </w:rPr>
        <w:t>Shri</w:t>
      </w:r>
      <w:proofErr w:type="spellEnd"/>
      <w:r>
        <w:rPr>
          <w:rFonts w:cs="Calibri"/>
          <w:color w:val="000000"/>
          <w:sz w:val="28"/>
          <w:szCs w:val="28"/>
        </w:rPr>
        <w:t>.</w:t>
      </w:r>
      <w:proofErr w:type="gramEnd"/>
      <w:r>
        <w:rPr>
          <w:rFonts w:cs="Calibri"/>
          <w:color w:val="000000"/>
          <w:sz w:val="28"/>
          <w:szCs w:val="28"/>
        </w:rPr>
        <w:t xml:space="preserve"> </w:t>
      </w:r>
      <w:proofErr w:type="spellStart"/>
      <w:r>
        <w:rPr>
          <w:rFonts w:cs="Calibri"/>
          <w:color w:val="000000"/>
          <w:sz w:val="28"/>
          <w:szCs w:val="28"/>
        </w:rPr>
        <w:t>Vinay</w:t>
      </w:r>
      <w:proofErr w:type="spellEnd"/>
      <w:r>
        <w:rPr>
          <w:rFonts w:cs="Calibri"/>
          <w:color w:val="000000"/>
          <w:sz w:val="28"/>
          <w:szCs w:val="28"/>
        </w:rPr>
        <w:t xml:space="preserve"> </w:t>
      </w:r>
      <w:proofErr w:type="spellStart"/>
      <w:r>
        <w:rPr>
          <w:rFonts w:cs="Calibri"/>
          <w:color w:val="000000"/>
          <w:sz w:val="28"/>
          <w:szCs w:val="28"/>
        </w:rPr>
        <w:t>Shetty</w:t>
      </w:r>
      <w:proofErr w:type="spellEnd"/>
      <w:r>
        <w:rPr>
          <w:rFonts w:cs="Calibri"/>
          <w:color w:val="000000"/>
          <w:sz w:val="28"/>
          <w:szCs w:val="28"/>
        </w:rPr>
        <w:t xml:space="preserve"> from Think Foundation have conducted sessions on </w:t>
      </w:r>
      <w:proofErr w:type="spellStart"/>
      <w:proofErr w:type="gramStart"/>
      <w:r>
        <w:rPr>
          <w:rFonts w:cs="Calibri"/>
          <w:color w:val="000000"/>
          <w:sz w:val="28"/>
          <w:szCs w:val="28"/>
        </w:rPr>
        <w:t>Thalaesemia</w:t>
      </w:r>
      <w:proofErr w:type="spellEnd"/>
      <w:r>
        <w:rPr>
          <w:rFonts w:cs="Calibri"/>
          <w:color w:val="000000"/>
          <w:sz w:val="28"/>
          <w:szCs w:val="28"/>
        </w:rPr>
        <w:t xml:space="preserve"> ,</w:t>
      </w:r>
      <w:proofErr w:type="gramEnd"/>
      <w:r>
        <w:rPr>
          <w:rFonts w:cs="Calibri"/>
          <w:color w:val="000000"/>
          <w:sz w:val="28"/>
          <w:szCs w:val="28"/>
        </w:rPr>
        <w:t xml:space="preserve"> its causes and impacts &amp; possible measures on 7</w:t>
      </w:r>
      <w:r>
        <w:rPr>
          <w:rFonts w:cs="Calibri"/>
          <w:color w:val="000000"/>
          <w:sz w:val="28"/>
          <w:szCs w:val="28"/>
          <w:vertAlign w:val="superscript"/>
        </w:rPr>
        <w:t>th</w:t>
      </w:r>
      <w:r>
        <w:rPr>
          <w:rFonts w:cs="Calibri"/>
          <w:color w:val="000000"/>
          <w:sz w:val="28"/>
          <w:szCs w:val="28"/>
        </w:rPr>
        <w:t xml:space="preserve"> Aug 2014.</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21</w:t>
      </w:r>
      <w:r>
        <w:rPr>
          <w:rFonts w:cs="Calibri"/>
          <w:b/>
          <w:color w:val="000000"/>
          <w:sz w:val="28"/>
          <w:szCs w:val="28"/>
        </w:rPr>
        <w:tab/>
      </w:r>
      <w:proofErr w:type="spellStart"/>
      <w:r>
        <w:rPr>
          <w:rFonts w:cs="Calibri"/>
          <w:b/>
          <w:color w:val="000000"/>
          <w:sz w:val="28"/>
          <w:szCs w:val="28"/>
        </w:rPr>
        <w:t>Rakshabandhan</w:t>
      </w:r>
      <w:proofErr w:type="spellEnd"/>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NSS unit of the college has adopted </w:t>
      </w:r>
      <w:proofErr w:type="spellStart"/>
      <w:r>
        <w:rPr>
          <w:rFonts w:cs="Calibri"/>
          <w:color w:val="000000"/>
          <w:sz w:val="28"/>
          <w:szCs w:val="28"/>
        </w:rPr>
        <w:t>Ghatkopar</w:t>
      </w:r>
      <w:proofErr w:type="spellEnd"/>
      <w:r>
        <w:rPr>
          <w:rFonts w:cs="Calibri"/>
          <w:color w:val="000000"/>
          <w:sz w:val="28"/>
          <w:szCs w:val="28"/>
        </w:rPr>
        <w:t xml:space="preserve"> railway police colony as adopted area. So as to develop the relationship with the residents volunteers have planned to celebrate </w:t>
      </w:r>
      <w:proofErr w:type="spellStart"/>
      <w:r>
        <w:rPr>
          <w:rFonts w:cs="Calibri"/>
          <w:color w:val="000000"/>
          <w:sz w:val="28"/>
          <w:szCs w:val="28"/>
        </w:rPr>
        <w:t>Rakshabandhan</w:t>
      </w:r>
      <w:proofErr w:type="spellEnd"/>
      <w:r>
        <w:rPr>
          <w:rFonts w:cs="Calibri"/>
          <w:color w:val="000000"/>
          <w:sz w:val="28"/>
          <w:szCs w:val="28"/>
        </w:rPr>
        <w:t xml:space="preserve"> by tying thread to the policemen along the railway stations from CST to </w:t>
      </w:r>
      <w:proofErr w:type="spellStart"/>
      <w:r>
        <w:rPr>
          <w:rFonts w:cs="Calibri"/>
          <w:color w:val="000000"/>
          <w:sz w:val="28"/>
          <w:szCs w:val="28"/>
        </w:rPr>
        <w:t>Kalyan</w:t>
      </w:r>
      <w:proofErr w:type="spellEnd"/>
      <w:r>
        <w:rPr>
          <w:rFonts w:cs="Calibri"/>
          <w:color w:val="000000"/>
          <w:sz w:val="28"/>
          <w:szCs w:val="28"/>
        </w:rPr>
        <w:t xml:space="preserve"> on 10</w:t>
      </w:r>
      <w:r>
        <w:rPr>
          <w:rFonts w:cs="Calibri"/>
          <w:color w:val="000000"/>
          <w:sz w:val="28"/>
          <w:szCs w:val="28"/>
          <w:vertAlign w:val="superscript"/>
        </w:rPr>
        <w:t>th</w:t>
      </w:r>
      <w:r>
        <w:rPr>
          <w:rFonts w:cs="Calibri"/>
          <w:color w:val="000000"/>
          <w:sz w:val="28"/>
          <w:szCs w:val="28"/>
        </w:rPr>
        <w:t xml:space="preserve"> Aug 2014. About 600 </w:t>
      </w:r>
      <w:proofErr w:type="spellStart"/>
      <w:r>
        <w:rPr>
          <w:rFonts w:cs="Calibri"/>
          <w:color w:val="000000"/>
          <w:sz w:val="28"/>
          <w:szCs w:val="28"/>
        </w:rPr>
        <w:t>rakhi</w:t>
      </w:r>
      <w:proofErr w:type="spellEnd"/>
      <w:r>
        <w:rPr>
          <w:rFonts w:cs="Calibri"/>
          <w:color w:val="000000"/>
          <w:sz w:val="28"/>
          <w:szCs w:val="28"/>
        </w:rPr>
        <w:t xml:space="preserve"> were tied along with a card of appreciation and sweet.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22</w:t>
      </w:r>
      <w:r>
        <w:rPr>
          <w:rFonts w:cs="Calibri"/>
          <w:b/>
          <w:color w:val="000000"/>
          <w:sz w:val="28"/>
          <w:szCs w:val="28"/>
        </w:rPr>
        <w:tab/>
        <w:t>Issue based street plays</w:t>
      </w:r>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An awareness session in the form of street play was planned on 13</w:t>
      </w:r>
      <w:r>
        <w:rPr>
          <w:rFonts w:cs="Calibri"/>
          <w:color w:val="000000"/>
          <w:sz w:val="28"/>
          <w:szCs w:val="28"/>
          <w:vertAlign w:val="superscript"/>
        </w:rPr>
        <w:t>th</w:t>
      </w:r>
      <w:r>
        <w:rPr>
          <w:rFonts w:cs="Calibri"/>
          <w:color w:val="000000"/>
          <w:sz w:val="28"/>
          <w:szCs w:val="28"/>
        </w:rPr>
        <w:t xml:space="preserve"> Aug 2014 in the college so as to make volunteers aware about different issues in the society like energy saving, water saving, reduction in garbage generation etc. the street play was conducted by different housewives from </w:t>
      </w:r>
      <w:proofErr w:type="spellStart"/>
      <w:r>
        <w:rPr>
          <w:rFonts w:cs="Calibri"/>
          <w:color w:val="000000"/>
          <w:sz w:val="28"/>
          <w:szCs w:val="28"/>
        </w:rPr>
        <w:t>Terapanthi</w:t>
      </w:r>
      <w:proofErr w:type="spellEnd"/>
      <w:r>
        <w:rPr>
          <w:rFonts w:cs="Calibri"/>
          <w:color w:val="000000"/>
          <w:sz w:val="28"/>
          <w:szCs w:val="28"/>
        </w:rPr>
        <w:t xml:space="preserve"> </w:t>
      </w:r>
      <w:proofErr w:type="spellStart"/>
      <w:r>
        <w:rPr>
          <w:rFonts w:cs="Calibri"/>
          <w:color w:val="000000"/>
          <w:sz w:val="28"/>
          <w:szCs w:val="28"/>
        </w:rPr>
        <w:t>sabha</w:t>
      </w:r>
      <w:proofErr w:type="spellEnd"/>
      <w:r>
        <w:rPr>
          <w:rFonts w:cs="Calibri"/>
          <w:color w:val="000000"/>
          <w:sz w:val="28"/>
          <w:szCs w:val="28"/>
        </w:rPr>
        <w:t>. About seventy volunteers were benefitted by the street plays.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23</w:t>
      </w:r>
      <w:r>
        <w:rPr>
          <w:rFonts w:cs="Calibri"/>
          <w:b/>
          <w:color w:val="000000"/>
          <w:sz w:val="28"/>
          <w:szCs w:val="28"/>
        </w:rPr>
        <w:tab/>
        <w:t>Blood donation</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lastRenderedPageBreak/>
        <w:t>The blood donation was conducted on 14</w:t>
      </w:r>
      <w:r>
        <w:rPr>
          <w:rFonts w:cs="Calibri"/>
          <w:color w:val="000000"/>
          <w:sz w:val="28"/>
          <w:szCs w:val="28"/>
          <w:vertAlign w:val="superscript"/>
        </w:rPr>
        <w:t>th</w:t>
      </w:r>
      <w:r>
        <w:rPr>
          <w:rFonts w:cs="Calibri"/>
          <w:color w:val="000000"/>
          <w:sz w:val="28"/>
          <w:szCs w:val="28"/>
        </w:rPr>
        <w:t xml:space="preserve"> Aug 2014 in association with JJ </w:t>
      </w:r>
      <w:proofErr w:type="spellStart"/>
      <w:r>
        <w:rPr>
          <w:rFonts w:cs="Calibri"/>
          <w:color w:val="000000"/>
          <w:sz w:val="28"/>
          <w:szCs w:val="28"/>
        </w:rPr>
        <w:t>Mahanager</w:t>
      </w:r>
      <w:proofErr w:type="spellEnd"/>
      <w:r>
        <w:rPr>
          <w:rFonts w:cs="Calibri"/>
          <w:color w:val="000000"/>
          <w:sz w:val="28"/>
          <w:szCs w:val="28"/>
        </w:rPr>
        <w:t xml:space="preserve"> Blood bank and </w:t>
      </w:r>
      <w:proofErr w:type="spellStart"/>
      <w:r>
        <w:rPr>
          <w:rFonts w:cs="Calibri"/>
          <w:color w:val="000000"/>
          <w:sz w:val="28"/>
          <w:szCs w:val="28"/>
        </w:rPr>
        <w:t>Somaiya</w:t>
      </w:r>
      <w:proofErr w:type="spellEnd"/>
      <w:r>
        <w:rPr>
          <w:rFonts w:cs="Calibri"/>
          <w:color w:val="000000"/>
          <w:sz w:val="28"/>
          <w:szCs w:val="28"/>
        </w:rPr>
        <w:t xml:space="preserve"> Blood bank in which 67 blood bottles and 37 blood bottles were donated respectively.</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24</w:t>
      </w:r>
      <w:r>
        <w:rPr>
          <w:rFonts w:cs="Calibri"/>
          <w:b/>
          <w:color w:val="000000"/>
          <w:sz w:val="28"/>
          <w:szCs w:val="28"/>
        </w:rPr>
        <w:tab/>
        <w:t xml:space="preserve"> </w:t>
      </w:r>
      <w:proofErr w:type="spellStart"/>
      <w:r>
        <w:rPr>
          <w:rFonts w:cs="Calibri"/>
          <w:b/>
          <w:color w:val="000000"/>
          <w:sz w:val="28"/>
          <w:szCs w:val="28"/>
        </w:rPr>
        <w:t>Ganapati</w:t>
      </w:r>
      <w:proofErr w:type="spellEnd"/>
      <w:r>
        <w:rPr>
          <w:rFonts w:cs="Calibri"/>
          <w:b/>
          <w:color w:val="000000"/>
          <w:sz w:val="28"/>
          <w:szCs w:val="28"/>
        </w:rPr>
        <w:t xml:space="preserve"> festival Crowd control training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Volunteers of college help Mumbai police for crowd control during </w:t>
      </w:r>
      <w:proofErr w:type="spellStart"/>
      <w:r>
        <w:rPr>
          <w:rFonts w:cs="Calibri"/>
          <w:color w:val="000000"/>
          <w:sz w:val="28"/>
          <w:szCs w:val="28"/>
        </w:rPr>
        <w:t>Ganapati</w:t>
      </w:r>
      <w:proofErr w:type="spellEnd"/>
      <w:r>
        <w:rPr>
          <w:rFonts w:cs="Calibri"/>
          <w:color w:val="000000"/>
          <w:sz w:val="28"/>
          <w:szCs w:val="28"/>
        </w:rPr>
        <w:t xml:space="preserve"> festival. Hence a training session on crowd control was organized on 27</w:t>
      </w:r>
      <w:r>
        <w:rPr>
          <w:rFonts w:cs="Calibri"/>
          <w:color w:val="000000"/>
          <w:sz w:val="28"/>
          <w:szCs w:val="28"/>
          <w:vertAlign w:val="superscript"/>
        </w:rPr>
        <w:t>th</w:t>
      </w:r>
      <w:r>
        <w:rPr>
          <w:rFonts w:cs="Calibri"/>
          <w:color w:val="000000"/>
          <w:sz w:val="28"/>
          <w:szCs w:val="28"/>
        </w:rPr>
        <w:t xml:space="preserve"> Aug 2014 in the college in which students from different colleges in </w:t>
      </w:r>
      <w:proofErr w:type="spellStart"/>
      <w:r>
        <w:rPr>
          <w:rFonts w:cs="Calibri"/>
          <w:color w:val="000000"/>
          <w:sz w:val="28"/>
          <w:szCs w:val="28"/>
        </w:rPr>
        <w:t>Ghatkopar</w:t>
      </w:r>
      <w:proofErr w:type="spellEnd"/>
      <w:r>
        <w:rPr>
          <w:rFonts w:cs="Calibri"/>
          <w:color w:val="000000"/>
          <w:sz w:val="28"/>
          <w:szCs w:val="28"/>
        </w:rPr>
        <w:t xml:space="preserve"> vicinity were called for the training session. About 80 students have taken the benefit of the session. The training session was conducted by </w:t>
      </w:r>
      <w:proofErr w:type="spellStart"/>
      <w:r>
        <w:rPr>
          <w:rFonts w:cs="Calibri"/>
          <w:color w:val="000000"/>
          <w:sz w:val="28"/>
          <w:szCs w:val="28"/>
        </w:rPr>
        <w:t>Shri</w:t>
      </w:r>
      <w:proofErr w:type="spellEnd"/>
      <w:r>
        <w:rPr>
          <w:rFonts w:cs="Calibri"/>
          <w:color w:val="000000"/>
          <w:sz w:val="28"/>
          <w:szCs w:val="28"/>
        </w:rPr>
        <w:t xml:space="preserve">. </w:t>
      </w:r>
      <w:proofErr w:type="spellStart"/>
      <w:proofErr w:type="gramStart"/>
      <w:r>
        <w:rPr>
          <w:rFonts w:cs="Calibri"/>
          <w:color w:val="000000"/>
          <w:sz w:val="28"/>
          <w:szCs w:val="28"/>
        </w:rPr>
        <w:t>Bhagwat</w:t>
      </w:r>
      <w:proofErr w:type="spellEnd"/>
      <w:r>
        <w:rPr>
          <w:rFonts w:cs="Calibri"/>
          <w:color w:val="000000"/>
          <w:sz w:val="28"/>
          <w:szCs w:val="28"/>
        </w:rPr>
        <w:t xml:space="preserve"> </w:t>
      </w:r>
      <w:proofErr w:type="spellStart"/>
      <w:r>
        <w:rPr>
          <w:rFonts w:cs="Calibri"/>
          <w:color w:val="000000"/>
          <w:sz w:val="28"/>
          <w:szCs w:val="28"/>
        </w:rPr>
        <w:t>Sonawane</w:t>
      </w:r>
      <w:proofErr w:type="spellEnd"/>
      <w:r>
        <w:rPr>
          <w:rFonts w:cs="Calibri"/>
          <w:color w:val="000000"/>
          <w:sz w:val="28"/>
          <w:szCs w:val="28"/>
        </w:rPr>
        <w:t xml:space="preserve">, </w:t>
      </w:r>
      <w:proofErr w:type="spellStart"/>
      <w:r>
        <w:rPr>
          <w:rFonts w:cs="Calibri"/>
          <w:color w:val="000000"/>
          <w:sz w:val="28"/>
          <w:szCs w:val="28"/>
        </w:rPr>
        <w:t>Sr</w:t>
      </w:r>
      <w:proofErr w:type="spellEnd"/>
      <w:r>
        <w:rPr>
          <w:rFonts w:cs="Calibri"/>
          <w:color w:val="000000"/>
          <w:sz w:val="28"/>
          <w:szCs w:val="28"/>
        </w:rPr>
        <w:t xml:space="preserve"> PI </w:t>
      </w:r>
      <w:proofErr w:type="spellStart"/>
      <w:r>
        <w:rPr>
          <w:rFonts w:cs="Calibri"/>
          <w:color w:val="000000"/>
          <w:sz w:val="28"/>
          <w:szCs w:val="28"/>
        </w:rPr>
        <w:t>Tilaknagar</w:t>
      </w:r>
      <w:proofErr w:type="spellEnd"/>
      <w:r>
        <w:rPr>
          <w:rFonts w:cs="Calibri"/>
          <w:color w:val="000000"/>
          <w:sz w:val="28"/>
          <w:szCs w:val="28"/>
        </w:rPr>
        <w:t xml:space="preserve"> police station and Prof. DG </w:t>
      </w:r>
      <w:proofErr w:type="spellStart"/>
      <w:r>
        <w:rPr>
          <w:rFonts w:cs="Calibri"/>
          <w:color w:val="000000"/>
          <w:sz w:val="28"/>
          <w:szCs w:val="28"/>
        </w:rPr>
        <w:t>Phondekar</w:t>
      </w:r>
      <w:proofErr w:type="spellEnd"/>
      <w:r>
        <w:rPr>
          <w:rFonts w:cs="Calibri"/>
          <w:color w:val="000000"/>
          <w:sz w:val="28"/>
          <w:szCs w:val="28"/>
        </w:rPr>
        <w:t>.</w:t>
      </w:r>
      <w:proofErr w:type="gramEnd"/>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25</w:t>
      </w:r>
      <w:r>
        <w:rPr>
          <w:rFonts w:cs="Calibri"/>
          <w:b/>
          <w:color w:val="000000"/>
          <w:sz w:val="28"/>
          <w:szCs w:val="28"/>
        </w:rPr>
        <w:tab/>
      </w:r>
      <w:proofErr w:type="spellStart"/>
      <w:r>
        <w:rPr>
          <w:rFonts w:cs="Calibri"/>
          <w:b/>
          <w:color w:val="000000"/>
          <w:sz w:val="28"/>
          <w:szCs w:val="28"/>
        </w:rPr>
        <w:t>Ganapati</w:t>
      </w:r>
      <w:proofErr w:type="spellEnd"/>
      <w:r>
        <w:rPr>
          <w:rFonts w:cs="Calibri"/>
          <w:b/>
          <w:color w:val="000000"/>
          <w:sz w:val="28"/>
          <w:szCs w:val="28"/>
        </w:rPr>
        <w:t xml:space="preserve"> Immersion Crowd control</w:t>
      </w:r>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On 2</w:t>
      </w:r>
      <w:r>
        <w:rPr>
          <w:rFonts w:cs="Calibri"/>
          <w:color w:val="000000"/>
          <w:sz w:val="28"/>
          <w:szCs w:val="28"/>
          <w:vertAlign w:val="superscript"/>
        </w:rPr>
        <w:t>nd</w:t>
      </w:r>
      <w:r>
        <w:rPr>
          <w:rFonts w:cs="Calibri"/>
          <w:color w:val="000000"/>
          <w:sz w:val="28"/>
          <w:szCs w:val="28"/>
        </w:rPr>
        <w:t xml:space="preserve"> Sept 2014 police have invited NSS volunteers for crowd control. About 20 volunteers have participated in the process. NSS volunteers have assisted policemen in controlling the crowd during </w:t>
      </w:r>
      <w:proofErr w:type="spellStart"/>
      <w:r>
        <w:rPr>
          <w:rFonts w:cs="Calibri"/>
          <w:color w:val="000000"/>
          <w:sz w:val="28"/>
          <w:szCs w:val="28"/>
        </w:rPr>
        <w:t>Ganapati</w:t>
      </w:r>
      <w:proofErr w:type="spellEnd"/>
      <w:r>
        <w:rPr>
          <w:rFonts w:cs="Calibri"/>
          <w:color w:val="000000"/>
          <w:sz w:val="28"/>
          <w:szCs w:val="28"/>
        </w:rPr>
        <w:t xml:space="preserve"> procession with instructive placards for maintain discipline, responsible citizenship etc. about 3000 procession members were benefited by this activity.</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25</w:t>
      </w:r>
      <w:r>
        <w:rPr>
          <w:rFonts w:cs="Calibri"/>
          <w:b/>
          <w:color w:val="000000"/>
          <w:sz w:val="28"/>
          <w:szCs w:val="28"/>
        </w:rPr>
        <w:tab/>
        <w:t>EYES session</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Students have participated in enlighten </w:t>
      </w:r>
      <w:proofErr w:type="spellStart"/>
      <w:r>
        <w:rPr>
          <w:rFonts w:cs="Calibri"/>
          <w:color w:val="000000"/>
          <w:sz w:val="28"/>
          <w:szCs w:val="28"/>
        </w:rPr>
        <w:t>programme</w:t>
      </w:r>
      <w:proofErr w:type="spellEnd"/>
      <w:r>
        <w:rPr>
          <w:rFonts w:cs="Calibri"/>
          <w:color w:val="000000"/>
          <w:sz w:val="28"/>
          <w:szCs w:val="28"/>
        </w:rPr>
        <w:t xml:space="preserve"> by University of </w:t>
      </w:r>
      <w:proofErr w:type="gramStart"/>
      <w:r>
        <w:rPr>
          <w:rFonts w:cs="Calibri"/>
          <w:color w:val="000000"/>
          <w:sz w:val="28"/>
          <w:szCs w:val="28"/>
        </w:rPr>
        <w:t>Mumbai  named</w:t>
      </w:r>
      <w:proofErr w:type="gramEnd"/>
      <w:r>
        <w:rPr>
          <w:rFonts w:cs="Calibri"/>
          <w:color w:val="000000"/>
          <w:sz w:val="28"/>
          <w:szCs w:val="28"/>
        </w:rPr>
        <w:t xml:space="preserve"> EYES (Enlighten Yourself Every Saturday)in environmental awareness  on 2</w:t>
      </w:r>
      <w:r>
        <w:rPr>
          <w:rFonts w:cs="Calibri"/>
          <w:color w:val="000000"/>
          <w:sz w:val="28"/>
          <w:szCs w:val="28"/>
          <w:vertAlign w:val="superscript"/>
        </w:rPr>
        <w:t>nd</w:t>
      </w:r>
      <w:r>
        <w:rPr>
          <w:rFonts w:cs="Calibri"/>
          <w:color w:val="000000"/>
          <w:sz w:val="28"/>
          <w:szCs w:val="28"/>
        </w:rPr>
        <w:t xml:space="preserve"> Sept 2014.</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27</w:t>
      </w:r>
      <w:r>
        <w:rPr>
          <w:rFonts w:cs="Calibri"/>
          <w:b/>
          <w:color w:val="000000"/>
          <w:sz w:val="28"/>
          <w:szCs w:val="28"/>
        </w:rPr>
        <w:tab/>
        <w:t xml:space="preserve">Australian PM visit crowd </w:t>
      </w:r>
      <w:proofErr w:type="gramStart"/>
      <w:r>
        <w:rPr>
          <w:rFonts w:cs="Calibri"/>
          <w:b/>
          <w:color w:val="000000"/>
          <w:sz w:val="28"/>
          <w:szCs w:val="28"/>
        </w:rPr>
        <w:t>control  meet</w:t>
      </w:r>
      <w:proofErr w:type="gramEnd"/>
      <w:r>
        <w:rPr>
          <w:rFonts w:cs="Calibri"/>
          <w:b/>
          <w:color w:val="000000"/>
          <w:sz w:val="28"/>
          <w:szCs w:val="28"/>
        </w:rPr>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University of Mumbai has observed the visit of Australian prime minister on 4</w:t>
      </w:r>
      <w:r>
        <w:rPr>
          <w:rFonts w:cs="Calibri"/>
          <w:color w:val="000000"/>
          <w:sz w:val="28"/>
          <w:szCs w:val="28"/>
          <w:vertAlign w:val="superscript"/>
        </w:rPr>
        <w:t>th</w:t>
      </w:r>
      <w:r>
        <w:rPr>
          <w:rFonts w:cs="Calibri"/>
          <w:color w:val="000000"/>
          <w:sz w:val="28"/>
          <w:szCs w:val="28"/>
        </w:rPr>
        <w:t xml:space="preserve"> Sept 2014 in convocation Hall of the university.  So as to regulate the crowd the team of 50 NSS volunteers </w:t>
      </w:r>
      <w:proofErr w:type="gramStart"/>
      <w:r>
        <w:rPr>
          <w:rFonts w:cs="Calibri"/>
          <w:color w:val="000000"/>
          <w:sz w:val="28"/>
          <w:szCs w:val="28"/>
        </w:rPr>
        <w:t>who  were</w:t>
      </w:r>
      <w:proofErr w:type="gramEnd"/>
      <w:r>
        <w:rPr>
          <w:rFonts w:cs="Calibri"/>
          <w:color w:val="000000"/>
          <w:sz w:val="28"/>
          <w:szCs w:val="28"/>
        </w:rPr>
        <w:t xml:space="preserve"> called for meeting for orientation and training for disaster management. Six volunteers of KJSSC have participated in the meeting.</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28</w:t>
      </w:r>
      <w:r>
        <w:rPr>
          <w:rFonts w:cs="Calibri"/>
          <w:b/>
          <w:color w:val="000000"/>
          <w:sz w:val="28"/>
          <w:szCs w:val="28"/>
        </w:rPr>
        <w:tab/>
      </w:r>
      <w:proofErr w:type="spellStart"/>
      <w:r>
        <w:rPr>
          <w:rFonts w:cs="Calibri"/>
          <w:b/>
          <w:color w:val="000000"/>
          <w:sz w:val="28"/>
          <w:szCs w:val="28"/>
        </w:rPr>
        <w:t>Ganapati</w:t>
      </w:r>
      <w:proofErr w:type="spellEnd"/>
      <w:r>
        <w:rPr>
          <w:rFonts w:cs="Calibri"/>
          <w:b/>
          <w:color w:val="000000"/>
          <w:sz w:val="28"/>
          <w:szCs w:val="28"/>
        </w:rPr>
        <w:t xml:space="preserve"> Immersion Crowd control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On 4</w:t>
      </w:r>
      <w:r>
        <w:rPr>
          <w:rFonts w:cs="Calibri"/>
          <w:color w:val="000000"/>
          <w:sz w:val="28"/>
          <w:szCs w:val="28"/>
          <w:vertAlign w:val="superscript"/>
        </w:rPr>
        <w:t>th</w:t>
      </w:r>
      <w:r>
        <w:rPr>
          <w:rFonts w:cs="Calibri"/>
          <w:color w:val="000000"/>
          <w:sz w:val="28"/>
          <w:szCs w:val="28"/>
        </w:rPr>
        <w:t xml:space="preserve"> Sept 2014 police have invited NSS volunteers for crowd control. About 25 volunteers have participated in the process. NSS volunteers have assisted policemen in controlling the crowd during </w:t>
      </w:r>
      <w:proofErr w:type="spellStart"/>
      <w:r>
        <w:rPr>
          <w:rFonts w:cs="Calibri"/>
          <w:color w:val="000000"/>
          <w:sz w:val="28"/>
          <w:szCs w:val="28"/>
        </w:rPr>
        <w:t>Ganapati</w:t>
      </w:r>
      <w:proofErr w:type="spellEnd"/>
      <w:r>
        <w:rPr>
          <w:rFonts w:cs="Calibri"/>
          <w:color w:val="000000"/>
          <w:sz w:val="28"/>
          <w:szCs w:val="28"/>
        </w:rPr>
        <w:t xml:space="preserve"> procession with instructive placards for maintain discipline, responsible citizenship etc. about 3500 procession members were benefited by this activity.</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29</w:t>
      </w:r>
      <w:r>
        <w:rPr>
          <w:rFonts w:cs="Calibri"/>
          <w:b/>
          <w:color w:val="000000"/>
          <w:sz w:val="28"/>
          <w:szCs w:val="28"/>
        </w:rPr>
        <w:tab/>
        <w:t xml:space="preserve">Australian PM visit crowd control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University of Mumbai has observed the visit of Australian prime minister on 4</w:t>
      </w:r>
      <w:r>
        <w:rPr>
          <w:rFonts w:cs="Calibri"/>
          <w:color w:val="000000"/>
          <w:sz w:val="28"/>
          <w:szCs w:val="28"/>
          <w:vertAlign w:val="superscript"/>
        </w:rPr>
        <w:t>th</w:t>
      </w:r>
      <w:r>
        <w:rPr>
          <w:rFonts w:cs="Calibri"/>
          <w:color w:val="000000"/>
          <w:sz w:val="28"/>
          <w:szCs w:val="28"/>
        </w:rPr>
        <w:t xml:space="preserve"> Sept 2014 in convocation Hall of the university. This assemblage was about 1500 in number. The assemblage has also observed academic MOU between various universities from Maharashtra and India and Australian academic bodies and ministries. Our NSS volunteers have worked for crowd control. Total 50 volunteers who were trained for </w:t>
      </w:r>
      <w:r>
        <w:rPr>
          <w:rFonts w:cs="Calibri"/>
          <w:color w:val="000000"/>
          <w:sz w:val="28"/>
          <w:szCs w:val="28"/>
        </w:rPr>
        <w:lastRenderedPageBreak/>
        <w:t>disaster management have worked for the cause. Six volunteers of KJSSC have worked in the process.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30</w:t>
      </w:r>
      <w:r>
        <w:rPr>
          <w:rFonts w:cs="Calibri"/>
          <w:b/>
          <w:color w:val="000000"/>
          <w:sz w:val="28"/>
          <w:szCs w:val="28"/>
        </w:rPr>
        <w:tab/>
        <w:t xml:space="preserve">Coping skill session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The college has organized a session on coping skills by Dr. </w:t>
      </w:r>
      <w:proofErr w:type="spellStart"/>
      <w:r>
        <w:rPr>
          <w:rFonts w:cs="Calibri"/>
          <w:color w:val="000000"/>
          <w:sz w:val="28"/>
          <w:szCs w:val="28"/>
        </w:rPr>
        <w:t>Anand</w:t>
      </w:r>
      <w:proofErr w:type="spellEnd"/>
      <w:r>
        <w:rPr>
          <w:rFonts w:cs="Calibri"/>
          <w:color w:val="000000"/>
          <w:sz w:val="28"/>
          <w:szCs w:val="28"/>
        </w:rPr>
        <w:t xml:space="preserve"> </w:t>
      </w:r>
      <w:proofErr w:type="spellStart"/>
      <w:r>
        <w:rPr>
          <w:rFonts w:cs="Calibri"/>
          <w:color w:val="000000"/>
          <w:sz w:val="28"/>
          <w:szCs w:val="28"/>
        </w:rPr>
        <w:t>Nadkarni</w:t>
      </w:r>
      <w:proofErr w:type="spellEnd"/>
      <w:r>
        <w:rPr>
          <w:rFonts w:cs="Calibri"/>
          <w:color w:val="000000"/>
          <w:sz w:val="28"/>
          <w:szCs w:val="28"/>
        </w:rPr>
        <w:t xml:space="preserve"> on 4</w:t>
      </w:r>
      <w:r>
        <w:rPr>
          <w:rFonts w:cs="Calibri"/>
          <w:color w:val="000000"/>
          <w:sz w:val="28"/>
          <w:szCs w:val="28"/>
          <w:vertAlign w:val="superscript"/>
        </w:rPr>
        <w:t>th</w:t>
      </w:r>
      <w:r>
        <w:rPr>
          <w:rFonts w:cs="Calibri"/>
          <w:color w:val="000000"/>
          <w:sz w:val="28"/>
          <w:szCs w:val="28"/>
        </w:rPr>
        <w:t xml:space="preserve"> Sept 2014 in which more than 60 NSS volunteers have participated.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31</w:t>
      </w:r>
      <w:r>
        <w:rPr>
          <w:rFonts w:cs="Calibri"/>
          <w:b/>
          <w:color w:val="000000"/>
          <w:sz w:val="28"/>
          <w:szCs w:val="28"/>
        </w:rPr>
        <w:tab/>
      </w:r>
      <w:proofErr w:type="spellStart"/>
      <w:r>
        <w:rPr>
          <w:rFonts w:cs="Calibri"/>
          <w:b/>
          <w:color w:val="000000"/>
          <w:sz w:val="28"/>
          <w:szCs w:val="28"/>
        </w:rPr>
        <w:t>Ganapati</w:t>
      </w:r>
      <w:proofErr w:type="spellEnd"/>
      <w:r>
        <w:rPr>
          <w:rFonts w:cs="Calibri"/>
          <w:b/>
          <w:color w:val="000000"/>
          <w:sz w:val="28"/>
          <w:szCs w:val="28"/>
        </w:rPr>
        <w:t xml:space="preserve"> Immersion Crowd control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On 8</w:t>
      </w:r>
      <w:r>
        <w:rPr>
          <w:rFonts w:cs="Calibri"/>
          <w:color w:val="000000"/>
          <w:sz w:val="28"/>
          <w:szCs w:val="28"/>
          <w:vertAlign w:val="superscript"/>
        </w:rPr>
        <w:t>th</w:t>
      </w:r>
      <w:r>
        <w:rPr>
          <w:rFonts w:cs="Calibri"/>
          <w:color w:val="000000"/>
          <w:sz w:val="28"/>
          <w:szCs w:val="28"/>
        </w:rPr>
        <w:t xml:space="preserve"> Sept 2014 police have invited NSS volunteers for crowd control on account of </w:t>
      </w:r>
      <w:proofErr w:type="spellStart"/>
      <w:r>
        <w:rPr>
          <w:rFonts w:cs="Calibri"/>
          <w:color w:val="000000"/>
          <w:sz w:val="28"/>
          <w:szCs w:val="28"/>
        </w:rPr>
        <w:t>Anant</w:t>
      </w:r>
      <w:proofErr w:type="spellEnd"/>
      <w:r>
        <w:rPr>
          <w:rFonts w:cs="Calibri"/>
          <w:color w:val="000000"/>
          <w:sz w:val="28"/>
          <w:szCs w:val="28"/>
        </w:rPr>
        <w:t xml:space="preserve"> </w:t>
      </w:r>
      <w:proofErr w:type="spellStart"/>
      <w:r>
        <w:rPr>
          <w:rFonts w:cs="Calibri"/>
          <w:color w:val="000000"/>
          <w:sz w:val="28"/>
          <w:szCs w:val="28"/>
        </w:rPr>
        <w:t>Chathurdashi</w:t>
      </w:r>
      <w:proofErr w:type="spellEnd"/>
      <w:r>
        <w:rPr>
          <w:rFonts w:cs="Calibri"/>
          <w:color w:val="000000"/>
          <w:sz w:val="28"/>
          <w:szCs w:val="28"/>
        </w:rPr>
        <w:t xml:space="preserve">, the final day of the </w:t>
      </w:r>
      <w:proofErr w:type="spellStart"/>
      <w:r>
        <w:rPr>
          <w:rFonts w:cs="Calibri"/>
          <w:color w:val="000000"/>
          <w:sz w:val="28"/>
          <w:szCs w:val="28"/>
        </w:rPr>
        <w:t>Ganapati</w:t>
      </w:r>
      <w:proofErr w:type="spellEnd"/>
      <w:r>
        <w:rPr>
          <w:rFonts w:cs="Calibri"/>
          <w:color w:val="000000"/>
          <w:sz w:val="28"/>
          <w:szCs w:val="28"/>
        </w:rPr>
        <w:t xml:space="preserve"> festival. About 20 volunteers have participated in the process. NSS volunteers have assisted policemen in controlling the crowd during </w:t>
      </w:r>
      <w:proofErr w:type="spellStart"/>
      <w:r>
        <w:rPr>
          <w:rFonts w:cs="Calibri"/>
          <w:color w:val="000000"/>
          <w:sz w:val="28"/>
          <w:szCs w:val="28"/>
        </w:rPr>
        <w:t>Ganapati</w:t>
      </w:r>
      <w:proofErr w:type="spellEnd"/>
      <w:r>
        <w:rPr>
          <w:rFonts w:cs="Calibri"/>
          <w:color w:val="000000"/>
          <w:sz w:val="28"/>
          <w:szCs w:val="28"/>
        </w:rPr>
        <w:t xml:space="preserve"> procession with instructive placards for maintain discipline, responsible citizenship etc. about 3500 procession members were benefited by this activity.</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32</w:t>
      </w:r>
      <w:r>
        <w:rPr>
          <w:rFonts w:cs="Calibri"/>
          <w:b/>
          <w:color w:val="000000"/>
          <w:sz w:val="28"/>
          <w:szCs w:val="28"/>
        </w:rPr>
        <w:tab/>
        <w:t>Substance Abuse Workshop</w:t>
      </w:r>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Maharashtra </w:t>
      </w:r>
      <w:proofErr w:type="spellStart"/>
      <w:r>
        <w:rPr>
          <w:rFonts w:cs="Calibri"/>
          <w:color w:val="000000"/>
          <w:sz w:val="28"/>
          <w:szCs w:val="28"/>
        </w:rPr>
        <w:t>Nashabandi</w:t>
      </w:r>
      <w:proofErr w:type="spellEnd"/>
      <w:r>
        <w:rPr>
          <w:rFonts w:cs="Calibri"/>
          <w:color w:val="000000"/>
          <w:sz w:val="28"/>
          <w:szCs w:val="28"/>
        </w:rPr>
        <w:t xml:space="preserve"> </w:t>
      </w:r>
      <w:proofErr w:type="spellStart"/>
      <w:r>
        <w:rPr>
          <w:rFonts w:cs="Calibri"/>
          <w:color w:val="000000"/>
          <w:sz w:val="28"/>
          <w:szCs w:val="28"/>
        </w:rPr>
        <w:t>Mandal</w:t>
      </w:r>
      <w:proofErr w:type="spellEnd"/>
      <w:r>
        <w:rPr>
          <w:rFonts w:cs="Calibri"/>
          <w:color w:val="000000"/>
          <w:sz w:val="28"/>
          <w:szCs w:val="28"/>
        </w:rPr>
        <w:t xml:space="preserve"> has organized a workshop on 15</w:t>
      </w:r>
      <w:r>
        <w:rPr>
          <w:rFonts w:cs="Calibri"/>
          <w:color w:val="000000"/>
          <w:sz w:val="28"/>
          <w:szCs w:val="28"/>
          <w:vertAlign w:val="superscript"/>
        </w:rPr>
        <w:t>th</w:t>
      </w:r>
      <w:r>
        <w:rPr>
          <w:rFonts w:cs="Calibri"/>
          <w:color w:val="000000"/>
          <w:sz w:val="28"/>
          <w:szCs w:val="28"/>
        </w:rPr>
        <w:t xml:space="preserve"> Sept 2014 about substance abuse. Five volunteers of our college have participated in the workshop.</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33</w:t>
      </w:r>
      <w:r>
        <w:rPr>
          <w:rFonts w:cs="Calibri"/>
          <w:b/>
          <w:color w:val="000000"/>
          <w:sz w:val="28"/>
          <w:szCs w:val="28"/>
        </w:rPr>
        <w:tab/>
      </w:r>
      <w:proofErr w:type="spellStart"/>
      <w:r>
        <w:rPr>
          <w:rFonts w:cs="Calibri"/>
          <w:b/>
          <w:color w:val="000000"/>
          <w:sz w:val="28"/>
          <w:szCs w:val="28"/>
        </w:rPr>
        <w:t>Flim</w:t>
      </w:r>
      <w:proofErr w:type="spellEnd"/>
      <w:r>
        <w:rPr>
          <w:rFonts w:cs="Calibri"/>
          <w:b/>
          <w:color w:val="000000"/>
          <w:sz w:val="28"/>
          <w:szCs w:val="28"/>
        </w:rPr>
        <w:t xml:space="preserve"> </w:t>
      </w:r>
      <w:proofErr w:type="gramStart"/>
      <w:r>
        <w:rPr>
          <w:rFonts w:cs="Calibri"/>
          <w:b/>
          <w:color w:val="000000"/>
          <w:sz w:val="28"/>
          <w:szCs w:val="28"/>
        </w:rPr>
        <w:t>screening  on</w:t>
      </w:r>
      <w:proofErr w:type="gramEnd"/>
      <w:r>
        <w:rPr>
          <w:rFonts w:cs="Calibri"/>
          <w:b/>
          <w:color w:val="000000"/>
          <w:sz w:val="28"/>
          <w:szCs w:val="28"/>
        </w:rPr>
        <w:t xml:space="preserve"> Gender equality </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On 19</w:t>
      </w:r>
      <w:r>
        <w:rPr>
          <w:rFonts w:cs="Calibri"/>
          <w:color w:val="000000"/>
          <w:sz w:val="28"/>
          <w:szCs w:val="28"/>
          <w:vertAlign w:val="superscript"/>
        </w:rPr>
        <w:t>th</w:t>
      </w:r>
      <w:r>
        <w:rPr>
          <w:rFonts w:cs="Calibri"/>
          <w:color w:val="000000"/>
          <w:sz w:val="28"/>
          <w:szCs w:val="28"/>
        </w:rPr>
        <w:t xml:space="preserve"> Sept 2014, a workshop was organized on gender equality in association with NGO </w:t>
      </w:r>
      <w:proofErr w:type="spellStart"/>
      <w:r>
        <w:rPr>
          <w:rFonts w:cs="Calibri"/>
          <w:color w:val="000000"/>
          <w:sz w:val="28"/>
          <w:szCs w:val="28"/>
        </w:rPr>
        <w:t>Akshara</w:t>
      </w:r>
      <w:proofErr w:type="spellEnd"/>
      <w:r>
        <w:rPr>
          <w:rFonts w:cs="Calibri"/>
          <w:color w:val="000000"/>
          <w:sz w:val="28"/>
          <w:szCs w:val="28"/>
        </w:rPr>
        <w:t xml:space="preserve"> in which </w:t>
      </w:r>
      <w:proofErr w:type="gramStart"/>
      <w:r>
        <w:rPr>
          <w:rFonts w:cs="Calibri"/>
          <w:color w:val="000000"/>
          <w:sz w:val="28"/>
          <w:szCs w:val="28"/>
        </w:rPr>
        <w:t>film screening about gender issues were</w:t>
      </w:r>
      <w:proofErr w:type="gramEnd"/>
      <w:r>
        <w:rPr>
          <w:rFonts w:cs="Calibri"/>
          <w:color w:val="000000"/>
          <w:sz w:val="28"/>
          <w:szCs w:val="28"/>
        </w:rPr>
        <w:t xml:space="preserve"> shown. About 40 volunteers have taken advantage of this.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34</w:t>
      </w:r>
      <w:r>
        <w:rPr>
          <w:rFonts w:cs="Calibri"/>
          <w:b/>
          <w:color w:val="000000"/>
          <w:sz w:val="28"/>
          <w:szCs w:val="28"/>
        </w:rPr>
        <w:tab/>
        <w:t>NSS foundation day</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Being NSS foundation day on 24</w:t>
      </w:r>
      <w:r>
        <w:rPr>
          <w:rFonts w:cs="Calibri"/>
          <w:color w:val="000000"/>
          <w:sz w:val="28"/>
          <w:szCs w:val="28"/>
          <w:vertAlign w:val="superscript"/>
        </w:rPr>
        <w:t>th</w:t>
      </w:r>
      <w:r>
        <w:rPr>
          <w:rFonts w:cs="Calibri"/>
          <w:color w:val="000000"/>
          <w:sz w:val="28"/>
          <w:szCs w:val="28"/>
        </w:rPr>
        <w:t xml:space="preserve"> Sept 2014, NSS volunteers have organized the poster exhibition on various </w:t>
      </w:r>
      <w:proofErr w:type="gramStart"/>
      <w:r>
        <w:rPr>
          <w:rFonts w:cs="Calibri"/>
          <w:color w:val="000000"/>
          <w:sz w:val="28"/>
          <w:szCs w:val="28"/>
        </w:rPr>
        <w:t>themes  like</w:t>
      </w:r>
      <w:proofErr w:type="gramEnd"/>
      <w:r>
        <w:rPr>
          <w:rFonts w:cs="Calibri"/>
          <w:color w:val="000000"/>
          <w:sz w:val="28"/>
          <w:szCs w:val="28"/>
        </w:rPr>
        <w:t xml:space="preserve"> HIV awareness, Woman respect, Substance abuse was organized in the college.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35</w:t>
      </w:r>
      <w:r>
        <w:rPr>
          <w:rFonts w:cs="Calibri"/>
          <w:b/>
          <w:color w:val="000000"/>
          <w:sz w:val="28"/>
          <w:szCs w:val="28"/>
        </w:rPr>
        <w:tab/>
      </w:r>
      <w:proofErr w:type="spellStart"/>
      <w:r>
        <w:rPr>
          <w:rFonts w:cs="Calibri"/>
          <w:b/>
          <w:color w:val="000000"/>
          <w:sz w:val="28"/>
          <w:szCs w:val="28"/>
        </w:rPr>
        <w:t>Swachhata</w:t>
      </w:r>
      <w:proofErr w:type="spellEnd"/>
      <w:r>
        <w:rPr>
          <w:rFonts w:cs="Calibri"/>
          <w:b/>
          <w:color w:val="000000"/>
          <w:sz w:val="28"/>
          <w:szCs w:val="28"/>
        </w:rPr>
        <w:t xml:space="preserve"> </w:t>
      </w:r>
      <w:proofErr w:type="spellStart"/>
      <w:r>
        <w:rPr>
          <w:rFonts w:cs="Calibri"/>
          <w:b/>
          <w:color w:val="000000"/>
          <w:sz w:val="28"/>
          <w:szCs w:val="28"/>
        </w:rPr>
        <w:t>Abhiyan</w:t>
      </w:r>
      <w:proofErr w:type="spellEnd"/>
      <w:r>
        <w:rPr>
          <w:rFonts w:cs="Calibri"/>
          <w:b/>
          <w:color w:val="000000"/>
          <w:sz w:val="28"/>
          <w:szCs w:val="28"/>
        </w:rPr>
        <w:t xml:space="preserve"> </w:t>
      </w:r>
      <w:proofErr w:type="gramStart"/>
      <w:r>
        <w:rPr>
          <w:rFonts w:cs="Calibri"/>
          <w:b/>
          <w:color w:val="000000"/>
          <w:sz w:val="28"/>
          <w:szCs w:val="28"/>
        </w:rPr>
        <w:t xml:space="preserve">at  </w:t>
      </w:r>
      <w:proofErr w:type="spellStart"/>
      <w:r>
        <w:rPr>
          <w:rFonts w:cs="Calibri"/>
          <w:b/>
          <w:color w:val="000000"/>
          <w:sz w:val="28"/>
          <w:szCs w:val="28"/>
        </w:rPr>
        <w:t>Mazgaon</w:t>
      </w:r>
      <w:proofErr w:type="spellEnd"/>
      <w:proofErr w:type="gramEnd"/>
      <w:r>
        <w:rPr>
          <w:rFonts w:cs="Calibri"/>
          <w:b/>
          <w:color w:val="000000"/>
          <w:sz w:val="28"/>
          <w:szCs w:val="28"/>
        </w:rPr>
        <w:t xml:space="preserve"> Dock</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Government of India has declared 2</w:t>
      </w:r>
      <w:r>
        <w:rPr>
          <w:rFonts w:cs="Calibri"/>
          <w:color w:val="000000"/>
          <w:sz w:val="28"/>
          <w:szCs w:val="28"/>
          <w:vertAlign w:val="superscript"/>
        </w:rPr>
        <w:t>nd</w:t>
      </w:r>
      <w:r>
        <w:rPr>
          <w:rFonts w:cs="Calibri"/>
          <w:color w:val="000000"/>
          <w:sz w:val="28"/>
          <w:szCs w:val="28"/>
        </w:rPr>
        <w:t xml:space="preserve"> </w:t>
      </w:r>
      <w:proofErr w:type="spellStart"/>
      <w:proofErr w:type="gramStart"/>
      <w:r>
        <w:rPr>
          <w:rFonts w:cs="Calibri"/>
          <w:color w:val="000000"/>
          <w:sz w:val="28"/>
          <w:szCs w:val="28"/>
        </w:rPr>
        <w:t>oct</w:t>
      </w:r>
      <w:proofErr w:type="spellEnd"/>
      <w:proofErr w:type="gramEnd"/>
      <w:r>
        <w:rPr>
          <w:rFonts w:cs="Calibri"/>
          <w:color w:val="000000"/>
          <w:sz w:val="28"/>
          <w:szCs w:val="28"/>
        </w:rPr>
        <w:t xml:space="preserve"> as </w:t>
      </w:r>
      <w:proofErr w:type="spellStart"/>
      <w:r>
        <w:rPr>
          <w:rFonts w:cs="Calibri"/>
          <w:color w:val="000000"/>
          <w:sz w:val="28"/>
          <w:szCs w:val="28"/>
        </w:rPr>
        <w:t>Swachha</w:t>
      </w:r>
      <w:proofErr w:type="spellEnd"/>
      <w:r>
        <w:rPr>
          <w:rFonts w:cs="Calibri"/>
          <w:color w:val="000000"/>
          <w:sz w:val="28"/>
          <w:szCs w:val="28"/>
        </w:rPr>
        <w:t xml:space="preserve"> Bharat din. </w:t>
      </w:r>
      <w:proofErr w:type="gramStart"/>
      <w:r>
        <w:rPr>
          <w:rFonts w:cs="Calibri"/>
          <w:color w:val="000000"/>
          <w:sz w:val="28"/>
          <w:szCs w:val="28"/>
        </w:rPr>
        <w:t>in</w:t>
      </w:r>
      <w:proofErr w:type="gramEnd"/>
      <w:r>
        <w:rPr>
          <w:rFonts w:cs="Calibri"/>
          <w:color w:val="000000"/>
          <w:sz w:val="28"/>
          <w:szCs w:val="28"/>
        </w:rPr>
        <w:t xml:space="preserve"> accordance with that, NSS volunteers have participated in the cleanliness drive organized by the </w:t>
      </w:r>
      <w:proofErr w:type="spellStart"/>
      <w:r>
        <w:rPr>
          <w:rFonts w:cs="Calibri"/>
          <w:color w:val="000000"/>
          <w:sz w:val="28"/>
          <w:szCs w:val="28"/>
        </w:rPr>
        <w:t>Mazgaon</w:t>
      </w:r>
      <w:proofErr w:type="spellEnd"/>
      <w:r>
        <w:rPr>
          <w:rFonts w:cs="Calibri"/>
          <w:color w:val="000000"/>
          <w:sz w:val="28"/>
          <w:szCs w:val="28"/>
        </w:rPr>
        <w:t xml:space="preserve"> Docks limited in the vicinal area of that organization. Six volunteers of the college have participated in the drive.</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36</w:t>
      </w:r>
      <w:r>
        <w:rPr>
          <w:rFonts w:cs="Calibri"/>
          <w:b/>
          <w:color w:val="000000"/>
          <w:sz w:val="28"/>
          <w:szCs w:val="28"/>
        </w:rPr>
        <w:tab/>
        <w:t>Poster exhibition at Gateway</w:t>
      </w:r>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Consecutively for third year on the day of </w:t>
      </w:r>
      <w:proofErr w:type="spellStart"/>
      <w:r>
        <w:rPr>
          <w:rFonts w:cs="Calibri"/>
          <w:color w:val="000000"/>
          <w:sz w:val="28"/>
          <w:szCs w:val="28"/>
        </w:rPr>
        <w:t>Bhajansandhya</w:t>
      </w:r>
      <w:proofErr w:type="spellEnd"/>
      <w:r>
        <w:rPr>
          <w:rFonts w:cs="Calibri"/>
          <w:color w:val="000000"/>
          <w:sz w:val="28"/>
          <w:szCs w:val="28"/>
        </w:rPr>
        <w:t xml:space="preserve"> on 2</w:t>
      </w:r>
      <w:r>
        <w:rPr>
          <w:rFonts w:cs="Calibri"/>
          <w:color w:val="000000"/>
          <w:sz w:val="28"/>
          <w:szCs w:val="28"/>
          <w:vertAlign w:val="superscript"/>
        </w:rPr>
        <w:t>nd</w:t>
      </w:r>
      <w:r>
        <w:rPr>
          <w:rFonts w:cs="Calibri"/>
          <w:color w:val="000000"/>
          <w:sz w:val="28"/>
          <w:szCs w:val="28"/>
        </w:rPr>
        <w:t xml:space="preserve"> Oct 2014, a massive poster exhibition was organized by the NSS volunteers of the college taking advantage of the youth conclave. About 150 posters on Gandhi thoughts, substance abuse, woman respect, complete health, water conservation, responsible citizenship, diabetes </w:t>
      </w:r>
      <w:r>
        <w:rPr>
          <w:rFonts w:cs="Calibri"/>
          <w:color w:val="000000"/>
          <w:sz w:val="28"/>
          <w:szCs w:val="28"/>
        </w:rPr>
        <w:lastRenderedPageBreak/>
        <w:t xml:space="preserve">awareness were displayed. More than 3000 students of the university apart from </w:t>
      </w:r>
      <w:proofErr w:type="spellStart"/>
      <w:r>
        <w:rPr>
          <w:rFonts w:cs="Calibri"/>
          <w:color w:val="000000"/>
          <w:sz w:val="28"/>
          <w:szCs w:val="28"/>
        </w:rPr>
        <w:t>bypassers</w:t>
      </w:r>
      <w:proofErr w:type="spellEnd"/>
      <w:r>
        <w:rPr>
          <w:rFonts w:cs="Calibri"/>
          <w:color w:val="000000"/>
          <w:sz w:val="28"/>
          <w:szCs w:val="28"/>
        </w:rPr>
        <w:t xml:space="preserve"> and tourist have seen the posters.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37</w:t>
      </w:r>
      <w:r>
        <w:rPr>
          <w:rFonts w:cs="Calibri"/>
          <w:b/>
          <w:color w:val="000000"/>
          <w:sz w:val="28"/>
          <w:szCs w:val="28"/>
        </w:rPr>
        <w:tab/>
      </w:r>
      <w:proofErr w:type="spellStart"/>
      <w:r>
        <w:rPr>
          <w:rFonts w:cs="Calibri"/>
          <w:b/>
          <w:color w:val="000000"/>
          <w:sz w:val="28"/>
          <w:szCs w:val="28"/>
        </w:rPr>
        <w:t>Bhajan</w:t>
      </w:r>
      <w:proofErr w:type="spellEnd"/>
      <w:r>
        <w:rPr>
          <w:rFonts w:cs="Calibri"/>
          <w:b/>
          <w:color w:val="000000"/>
          <w:sz w:val="28"/>
          <w:szCs w:val="28"/>
        </w:rPr>
        <w:t xml:space="preserve"> </w:t>
      </w:r>
      <w:proofErr w:type="spellStart"/>
      <w:r>
        <w:rPr>
          <w:rFonts w:cs="Calibri"/>
          <w:b/>
          <w:color w:val="000000"/>
          <w:sz w:val="28"/>
          <w:szCs w:val="28"/>
        </w:rPr>
        <w:t>Sandhya</w:t>
      </w:r>
      <w:proofErr w:type="spellEnd"/>
      <w:r>
        <w:rPr>
          <w:rFonts w:cs="Calibri"/>
          <w:b/>
          <w:color w:val="000000"/>
          <w:sz w:val="28"/>
          <w:szCs w:val="28"/>
        </w:rPr>
        <w:t xml:space="preserve"> </w:t>
      </w:r>
      <w:proofErr w:type="spellStart"/>
      <w:r>
        <w:rPr>
          <w:rFonts w:cs="Calibri"/>
          <w:b/>
          <w:color w:val="000000"/>
          <w:sz w:val="28"/>
          <w:szCs w:val="28"/>
        </w:rPr>
        <w:t>programme</w:t>
      </w:r>
      <w:proofErr w:type="spellEnd"/>
      <w:r>
        <w:rPr>
          <w:rFonts w:cs="Calibri"/>
          <w:b/>
          <w:color w:val="000000"/>
          <w:sz w:val="28"/>
          <w:szCs w:val="28"/>
        </w:rPr>
        <w:tab/>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Every year, on the day of </w:t>
      </w:r>
      <w:proofErr w:type="spellStart"/>
      <w:r>
        <w:rPr>
          <w:rFonts w:cs="Calibri"/>
          <w:color w:val="000000"/>
          <w:sz w:val="28"/>
          <w:szCs w:val="28"/>
        </w:rPr>
        <w:t>Ganghi</w:t>
      </w:r>
      <w:proofErr w:type="spellEnd"/>
      <w:r>
        <w:rPr>
          <w:rFonts w:cs="Calibri"/>
          <w:color w:val="000000"/>
          <w:sz w:val="28"/>
          <w:szCs w:val="28"/>
        </w:rPr>
        <w:t xml:space="preserve"> </w:t>
      </w:r>
      <w:proofErr w:type="spellStart"/>
      <w:r>
        <w:rPr>
          <w:rFonts w:cs="Calibri"/>
          <w:color w:val="000000"/>
          <w:sz w:val="28"/>
          <w:szCs w:val="28"/>
        </w:rPr>
        <w:t>Jayanti</w:t>
      </w:r>
      <w:proofErr w:type="spellEnd"/>
      <w:r>
        <w:rPr>
          <w:rFonts w:cs="Calibri"/>
          <w:color w:val="000000"/>
          <w:sz w:val="28"/>
          <w:szCs w:val="28"/>
        </w:rPr>
        <w:t xml:space="preserve">, University of Mumbai organizes a conclave of youth towards a practice of peace and harmony under the title of </w:t>
      </w:r>
      <w:proofErr w:type="spellStart"/>
      <w:r>
        <w:rPr>
          <w:rFonts w:cs="Calibri"/>
          <w:color w:val="000000"/>
          <w:sz w:val="28"/>
          <w:szCs w:val="28"/>
        </w:rPr>
        <w:t>Bhajansandhya</w:t>
      </w:r>
      <w:proofErr w:type="spellEnd"/>
      <w:r>
        <w:rPr>
          <w:rFonts w:cs="Calibri"/>
          <w:color w:val="000000"/>
          <w:sz w:val="28"/>
          <w:szCs w:val="28"/>
        </w:rPr>
        <w:t xml:space="preserve"> at the Gateway of India. This year too thirty volunteers have participated in the conclave.</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38</w:t>
      </w:r>
      <w:r>
        <w:rPr>
          <w:rFonts w:cs="Calibri"/>
          <w:b/>
          <w:color w:val="000000"/>
          <w:sz w:val="28"/>
          <w:szCs w:val="28"/>
        </w:rPr>
        <w:tab/>
        <w:t>Voters Awareness Road show voters commission</w:t>
      </w:r>
      <w:r>
        <w:rPr>
          <w:rFonts w:cs="Calibri"/>
          <w:b/>
          <w:color w:val="000000"/>
          <w:sz w:val="28"/>
          <w:szCs w:val="28"/>
        </w:rPr>
        <w:tab/>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College volunteers have participated in voters awareness drive organized by NSS cell university of Mumbai from </w:t>
      </w:r>
      <w:proofErr w:type="spellStart"/>
      <w:r>
        <w:rPr>
          <w:rFonts w:cs="Calibri"/>
          <w:color w:val="000000"/>
          <w:sz w:val="28"/>
          <w:szCs w:val="28"/>
        </w:rPr>
        <w:t>Churchgate</w:t>
      </w:r>
      <w:proofErr w:type="spellEnd"/>
      <w:r>
        <w:rPr>
          <w:rFonts w:cs="Calibri"/>
          <w:color w:val="000000"/>
          <w:sz w:val="28"/>
          <w:szCs w:val="28"/>
        </w:rPr>
        <w:t xml:space="preserve"> station to </w:t>
      </w:r>
      <w:proofErr w:type="spellStart"/>
      <w:r>
        <w:rPr>
          <w:rFonts w:cs="Calibri"/>
          <w:color w:val="000000"/>
          <w:sz w:val="28"/>
          <w:szCs w:val="28"/>
        </w:rPr>
        <w:t>Hutatma</w:t>
      </w:r>
      <w:proofErr w:type="spellEnd"/>
      <w:r>
        <w:rPr>
          <w:rFonts w:cs="Calibri"/>
          <w:color w:val="000000"/>
          <w:sz w:val="28"/>
          <w:szCs w:val="28"/>
        </w:rPr>
        <w:t xml:space="preserve"> </w:t>
      </w:r>
      <w:proofErr w:type="spellStart"/>
      <w:r>
        <w:rPr>
          <w:rFonts w:cs="Calibri"/>
          <w:color w:val="000000"/>
          <w:sz w:val="28"/>
          <w:szCs w:val="28"/>
        </w:rPr>
        <w:t>Chauk</w:t>
      </w:r>
      <w:proofErr w:type="spellEnd"/>
      <w:r>
        <w:rPr>
          <w:rFonts w:cs="Calibri"/>
          <w:color w:val="000000"/>
          <w:sz w:val="28"/>
          <w:szCs w:val="28"/>
        </w:rPr>
        <w:t xml:space="preserve"> on 7</w:t>
      </w:r>
      <w:r>
        <w:rPr>
          <w:rFonts w:cs="Calibri"/>
          <w:color w:val="000000"/>
          <w:sz w:val="28"/>
          <w:szCs w:val="28"/>
          <w:vertAlign w:val="superscript"/>
        </w:rPr>
        <w:t>th</w:t>
      </w:r>
      <w:r>
        <w:rPr>
          <w:rFonts w:cs="Calibri"/>
          <w:color w:val="000000"/>
          <w:sz w:val="28"/>
          <w:szCs w:val="28"/>
        </w:rPr>
        <w:t xml:space="preserve"> Oct 2014. About 200 volunteers have made a standing show on either sides of the road holding voters awareness posters in hand. At the end of the show the assemblage was at the city collector office and the pledge for honest voting in the election. </w:t>
      </w:r>
      <w:proofErr w:type="gramStart"/>
      <w:r>
        <w:rPr>
          <w:rFonts w:cs="Calibri"/>
          <w:color w:val="000000"/>
          <w:sz w:val="28"/>
          <w:szCs w:val="28"/>
        </w:rPr>
        <w:t>about</w:t>
      </w:r>
      <w:proofErr w:type="gramEnd"/>
      <w:r>
        <w:rPr>
          <w:rFonts w:cs="Calibri"/>
          <w:color w:val="000000"/>
          <w:sz w:val="28"/>
          <w:szCs w:val="28"/>
        </w:rPr>
        <w:t xml:space="preserve"> 5000 spectator and the car drivers have seen the posters.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39</w:t>
      </w:r>
      <w:r>
        <w:rPr>
          <w:rFonts w:cs="Calibri"/>
          <w:b/>
          <w:color w:val="000000"/>
          <w:sz w:val="28"/>
          <w:szCs w:val="28"/>
        </w:rPr>
        <w:tab/>
        <w:t xml:space="preserve">Voters Awareness Poster exhibition &amp; appeal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KJSSC volunteers have organized Voters awareness as a major project since </w:t>
      </w:r>
      <w:proofErr w:type="spellStart"/>
      <w:r>
        <w:rPr>
          <w:rFonts w:cs="Calibri"/>
          <w:color w:val="000000"/>
          <w:sz w:val="28"/>
          <w:szCs w:val="28"/>
        </w:rPr>
        <w:t>Loksabha</w:t>
      </w:r>
      <w:proofErr w:type="spellEnd"/>
      <w:r>
        <w:rPr>
          <w:rFonts w:cs="Calibri"/>
          <w:color w:val="000000"/>
          <w:sz w:val="28"/>
          <w:szCs w:val="28"/>
        </w:rPr>
        <w:t xml:space="preserve"> elections. </w:t>
      </w:r>
      <w:proofErr w:type="gramStart"/>
      <w:r>
        <w:rPr>
          <w:rFonts w:cs="Calibri"/>
          <w:color w:val="000000"/>
          <w:sz w:val="28"/>
          <w:szCs w:val="28"/>
        </w:rPr>
        <w:t>in</w:t>
      </w:r>
      <w:proofErr w:type="gramEnd"/>
      <w:r>
        <w:rPr>
          <w:rFonts w:cs="Calibri"/>
          <w:color w:val="000000"/>
          <w:sz w:val="28"/>
          <w:szCs w:val="28"/>
        </w:rPr>
        <w:t xml:space="preserve"> assembly election too awareness drives were organized.</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40</w:t>
      </w:r>
      <w:r>
        <w:rPr>
          <w:rFonts w:cs="Calibri"/>
          <w:b/>
          <w:color w:val="000000"/>
          <w:sz w:val="28"/>
          <w:szCs w:val="28"/>
        </w:rPr>
        <w:tab/>
        <w:t xml:space="preserve">Urban Rural youth Exchange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eight volunteers of KJSSC went urban rural youth </w:t>
      </w:r>
      <w:proofErr w:type="spellStart"/>
      <w:r>
        <w:rPr>
          <w:rFonts w:cs="Calibri"/>
          <w:color w:val="000000"/>
          <w:sz w:val="28"/>
          <w:szCs w:val="28"/>
        </w:rPr>
        <w:t>exchanfge</w:t>
      </w:r>
      <w:proofErr w:type="spellEnd"/>
      <w:r>
        <w:rPr>
          <w:rFonts w:cs="Calibri"/>
          <w:color w:val="000000"/>
          <w:sz w:val="28"/>
          <w:szCs w:val="28"/>
        </w:rPr>
        <w:t xml:space="preserve"> </w:t>
      </w:r>
      <w:proofErr w:type="spellStart"/>
      <w:r>
        <w:rPr>
          <w:rFonts w:cs="Calibri"/>
          <w:color w:val="000000"/>
          <w:sz w:val="28"/>
          <w:szCs w:val="28"/>
        </w:rPr>
        <w:t>programme</w:t>
      </w:r>
      <w:proofErr w:type="spellEnd"/>
      <w:r>
        <w:rPr>
          <w:rFonts w:cs="Calibri"/>
          <w:color w:val="000000"/>
          <w:sz w:val="28"/>
          <w:szCs w:val="28"/>
        </w:rPr>
        <w:t xml:space="preserve"> with eight NSS volunteers of </w:t>
      </w:r>
      <w:proofErr w:type="spellStart"/>
      <w:r>
        <w:rPr>
          <w:rFonts w:cs="Calibri"/>
          <w:color w:val="000000"/>
          <w:sz w:val="28"/>
          <w:szCs w:val="28"/>
        </w:rPr>
        <w:t>Sonopant</w:t>
      </w:r>
      <w:proofErr w:type="spellEnd"/>
      <w:r>
        <w:rPr>
          <w:rFonts w:cs="Calibri"/>
          <w:color w:val="000000"/>
          <w:sz w:val="28"/>
          <w:szCs w:val="28"/>
        </w:rPr>
        <w:t xml:space="preserve"> </w:t>
      </w:r>
      <w:proofErr w:type="spellStart"/>
      <w:r>
        <w:rPr>
          <w:rFonts w:cs="Calibri"/>
          <w:color w:val="000000"/>
          <w:sz w:val="28"/>
          <w:szCs w:val="28"/>
        </w:rPr>
        <w:t>Dandekar</w:t>
      </w:r>
      <w:proofErr w:type="spellEnd"/>
      <w:r>
        <w:rPr>
          <w:rFonts w:cs="Calibri"/>
          <w:color w:val="000000"/>
          <w:sz w:val="28"/>
          <w:szCs w:val="28"/>
        </w:rPr>
        <w:t xml:space="preserve"> college </w:t>
      </w:r>
      <w:proofErr w:type="spellStart"/>
      <w:r>
        <w:rPr>
          <w:rFonts w:cs="Calibri"/>
          <w:color w:val="000000"/>
          <w:sz w:val="28"/>
          <w:szCs w:val="28"/>
        </w:rPr>
        <w:t>palghar</w:t>
      </w:r>
      <w:proofErr w:type="spellEnd"/>
      <w:r>
        <w:rPr>
          <w:rFonts w:cs="Calibri"/>
          <w:color w:val="000000"/>
          <w:sz w:val="28"/>
          <w:szCs w:val="28"/>
        </w:rPr>
        <w:t xml:space="preserve"> from 20</w:t>
      </w:r>
      <w:r>
        <w:rPr>
          <w:rFonts w:cs="Calibri"/>
          <w:color w:val="000000"/>
          <w:sz w:val="28"/>
          <w:szCs w:val="28"/>
          <w:vertAlign w:val="superscript"/>
        </w:rPr>
        <w:t>th</w:t>
      </w:r>
      <w:r>
        <w:rPr>
          <w:rFonts w:cs="Calibri"/>
          <w:color w:val="000000"/>
          <w:sz w:val="28"/>
          <w:szCs w:val="28"/>
        </w:rPr>
        <w:t xml:space="preserve"> Oct to 25</w:t>
      </w:r>
      <w:r>
        <w:rPr>
          <w:rFonts w:cs="Calibri"/>
          <w:color w:val="000000"/>
          <w:sz w:val="28"/>
          <w:szCs w:val="28"/>
          <w:vertAlign w:val="superscript"/>
        </w:rPr>
        <w:t>th</w:t>
      </w:r>
      <w:r>
        <w:rPr>
          <w:rFonts w:cs="Calibri"/>
          <w:color w:val="000000"/>
          <w:sz w:val="28"/>
          <w:szCs w:val="28"/>
        </w:rPr>
        <w:t xml:space="preserve"> Oct 2014. </w:t>
      </w:r>
      <w:proofErr w:type="gramStart"/>
      <w:r>
        <w:rPr>
          <w:rFonts w:cs="Calibri"/>
          <w:color w:val="000000"/>
          <w:sz w:val="28"/>
          <w:szCs w:val="28"/>
        </w:rPr>
        <w:t>students</w:t>
      </w:r>
      <w:proofErr w:type="gramEnd"/>
      <w:r>
        <w:rPr>
          <w:rFonts w:cs="Calibri"/>
          <w:color w:val="000000"/>
          <w:sz w:val="28"/>
          <w:szCs w:val="28"/>
        </w:rPr>
        <w:t xml:space="preserve"> went to </w:t>
      </w:r>
      <w:proofErr w:type="spellStart"/>
      <w:r>
        <w:rPr>
          <w:rFonts w:cs="Calibri"/>
          <w:color w:val="000000"/>
          <w:sz w:val="28"/>
          <w:szCs w:val="28"/>
        </w:rPr>
        <w:t>Bahadoli</w:t>
      </w:r>
      <w:proofErr w:type="spellEnd"/>
      <w:r>
        <w:rPr>
          <w:rFonts w:cs="Calibri"/>
          <w:color w:val="000000"/>
          <w:sz w:val="28"/>
          <w:szCs w:val="28"/>
        </w:rPr>
        <w:t xml:space="preserve"> </w:t>
      </w:r>
      <w:proofErr w:type="spellStart"/>
      <w:r>
        <w:rPr>
          <w:rFonts w:cs="Calibri"/>
          <w:color w:val="000000"/>
          <w:sz w:val="28"/>
          <w:szCs w:val="28"/>
        </w:rPr>
        <w:t>villege</w:t>
      </w:r>
      <w:proofErr w:type="spellEnd"/>
      <w:r>
        <w:rPr>
          <w:rFonts w:cs="Calibri"/>
          <w:color w:val="000000"/>
          <w:sz w:val="28"/>
          <w:szCs w:val="28"/>
        </w:rPr>
        <w:t xml:space="preserve"> during days of </w:t>
      </w:r>
      <w:proofErr w:type="spellStart"/>
      <w:r>
        <w:rPr>
          <w:rFonts w:cs="Calibri"/>
          <w:color w:val="000000"/>
          <w:sz w:val="28"/>
          <w:szCs w:val="28"/>
        </w:rPr>
        <w:t>Diwali</w:t>
      </w:r>
      <w:proofErr w:type="spellEnd"/>
      <w:r>
        <w:rPr>
          <w:rFonts w:cs="Calibri"/>
          <w:color w:val="000000"/>
          <w:sz w:val="28"/>
          <w:szCs w:val="28"/>
        </w:rPr>
        <w:t xml:space="preserve"> and participated in crop reaping, fishing, animal rearing boating academic exchange in case of science etc. this was the first experiment in the university about urban rural counterpart.</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41</w:t>
      </w:r>
      <w:r>
        <w:rPr>
          <w:rFonts w:cs="Calibri"/>
          <w:b/>
          <w:color w:val="000000"/>
          <w:sz w:val="28"/>
          <w:szCs w:val="28"/>
        </w:rPr>
        <w:tab/>
        <w:t xml:space="preserve">Woman Rights Street play </w:t>
      </w:r>
      <w:proofErr w:type="spellStart"/>
      <w:r>
        <w:rPr>
          <w:rFonts w:cs="Calibri"/>
          <w:b/>
          <w:color w:val="000000"/>
          <w:sz w:val="28"/>
          <w:szCs w:val="28"/>
        </w:rPr>
        <w:t>Wadala</w:t>
      </w:r>
      <w:proofErr w:type="spellEnd"/>
      <w:r>
        <w:rPr>
          <w:rFonts w:cs="Calibri"/>
          <w:b/>
          <w:color w:val="000000"/>
          <w:sz w:val="28"/>
          <w:szCs w:val="28"/>
        </w:rPr>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two</w:t>
      </w:r>
      <w:proofErr w:type="gramEnd"/>
      <w:r>
        <w:rPr>
          <w:rFonts w:cs="Calibri"/>
          <w:color w:val="000000"/>
          <w:sz w:val="28"/>
          <w:szCs w:val="28"/>
        </w:rPr>
        <w:t xml:space="preserve"> volunteers of the college have participated in street play organized by MAVA.</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42</w:t>
      </w:r>
      <w:r>
        <w:rPr>
          <w:rFonts w:cs="Calibri"/>
          <w:b/>
          <w:color w:val="000000"/>
          <w:sz w:val="28"/>
          <w:szCs w:val="28"/>
        </w:rPr>
        <w:tab/>
        <w:t xml:space="preserve">Dengue &amp; Malaria awareness TRG session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roofErr w:type="gramStart"/>
      <w:r>
        <w:rPr>
          <w:rFonts w:cs="Calibri"/>
          <w:color w:val="000000"/>
          <w:sz w:val="28"/>
          <w:szCs w:val="28"/>
        </w:rPr>
        <w:t>the</w:t>
      </w:r>
      <w:proofErr w:type="gramEnd"/>
      <w:r>
        <w:rPr>
          <w:rFonts w:cs="Calibri"/>
          <w:color w:val="000000"/>
          <w:sz w:val="28"/>
          <w:szCs w:val="28"/>
        </w:rPr>
        <w:t xml:space="preserve"> training session for Dengue and Malaria was organized in the college in which Dr. </w:t>
      </w:r>
      <w:proofErr w:type="spellStart"/>
      <w:r>
        <w:rPr>
          <w:rFonts w:cs="Calibri"/>
          <w:color w:val="000000"/>
          <w:sz w:val="28"/>
          <w:szCs w:val="28"/>
        </w:rPr>
        <w:t>Sonawane</w:t>
      </w:r>
      <w:proofErr w:type="spellEnd"/>
      <w:r>
        <w:rPr>
          <w:rFonts w:cs="Calibri"/>
          <w:color w:val="000000"/>
          <w:sz w:val="28"/>
          <w:szCs w:val="28"/>
        </w:rPr>
        <w:t xml:space="preserve"> from </w:t>
      </w:r>
      <w:proofErr w:type="spellStart"/>
      <w:r>
        <w:rPr>
          <w:rFonts w:cs="Calibri"/>
          <w:color w:val="000000"/>
          <w:sz w:val="28"/>
          <w:szCs w:val="28"/>
        </w:rPr>
        <w:t>Rajawadi</w:t>
      </w:r>
      <w:proofErr w:type="spellEnd"/>
      <w:r>
        <w:rPr>
          <w:rFonts w:cs="Calibri"/>
          <w:color w:val="000000"/>
          <w:sz w:val="28"/>
          <w:szCs w:val="28"/>
        </w:rPr>
        <w:t xml:space="preserve"> health post came to take TOT session. After the training session student organize an awareness drive in police colony </w:t>
      </w:r>
      <w:proofErr w:type="spellStart"/>
      <w:r>
        <w:rPr>
          <w:rFonts w:cs="Calibri"/>
          <w:color w:val="000000"/>
          <w:sz w:val="28"/>
          <w:szCs w:val="28"/>
        </w:rPr>
        <w:t>ghatkopar</w:t>
      </w:r>
      <w:proofErr w:type="spellEnd"/>
      <w:r>
        <w:rPr>
          <w:rFonts w:cs="Calibri"/>
          <w:color w:val="000000"/>
          <w:sz w:val="28"/>
          <w:szCs w:val="28"/>
        </w:rPr>
        <w:t>.</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43</w:t>
      </w:r>
      <w:r>
        <w:rPr>
          <w:rFonts w:cs="Calibri"/>
          <w:b/>
          <w:color w:val="000000"/>
          <w:sz w:val="28"/>
          <w:szCs w:val="28"/>
        </w:rPr>
        <w:tab/>
      </w:r>
      <w:proofErr w:type="spellStart"/>
      <w:r>
        <w:rPr>
          <w:rFonts w:cs="Calibri"/>
          <w:b/>
          <w:color w:val="000000"/>
          <w:sz w:val="28"/>
          <w:szCs w:val="28"/>
        </w:rPr>
        <w:t>Avhan</w:t>
      </w:r>
      <w:proofErr w:type="spellEnd"/>
      <w:r>
        <w:rPr>
          <w:rFonts w:cs="Calibri"/>
          <w:b/>
          <w:color w:val="000000"/>
          <w:sz w:val="28"/>
          <w:szCs w:val="28"/>
        </w:rPr>
        <w:t xml:space="preserve"> Mock drill &amp; Brush up </w:t>
      </w:r>
      <w:proofErr w:type="spellStart"/>
      <w:r>
        <w:rPr>
          <w:rFonts w:cs="Calibri"/>
          <w:b/>
          <w:color w:val="000000"/>
          <w:sz w:val="28"/>
          <w:szCs w:val="28"/>
        </w:rPr>
        <w:t>Programme</w:t>
      </w:r>
      <w:proofErr w:type="spellEnd"/>
      <w:r>
        <w:rPr>
          <w:rFonts w:cs="Calibri"/>
          <w:b/>
          <w:color w:val="000000"/>
          <w:sz w:val="28"/>
          <w:szCs w:val="28"/>
        </w:rPr>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The </w:t>
      </w:r>
      <w:proofErr w:type="spellStart"/>
      <w:r>
        <w:rPr>
          <w:rFonts w:cs="Calibri"/>
          <w:color w:val="000000"/>
          <w:sz w:val="28"/>
          <w:szCs w:val="28"/>
        </w:rPr>
        <w:t>Avhan</w:t>
      </w:r>
      <w:proofErr w:type="spellEnd"/>
      <w:r>
        <w:rPr>
          <w:rFonts w:cs="Calibri"/>
          <w:color w:val="000000"/>
          <w:sz w:val="28"/>
          <w:szCs w:val="28"/>
        </w:rPr>
        <w:t xml:space="preserve"> mock drill was organized in KJSSC for Mumbai suburban district in which 38 volunteers have taken the part. </w:t>
      </w:r>
      <w:proofErr w:type="gramStart"/>
      <w:r>
        <w:rPr>
          <w:rFonts w:cs="Calibri"/>
          <w:color w:val="000000"/>
          <w:sz w:val="28"/>
          <w:szCs w:val="28"/>
        </w:rPr>
        <w:t>students</w:t>
      </w:r>
      <w:proofErr w:type="gramEnd"/>
      <w:r>
        <w:rPr>
          <w:rFonts w:cs="Calibri"/>
          <w:color w:val="000000"/>
          <w:sz w:val="28"/>
          <w:szCs w:val="28"/>
        </w:rPr>
        <w:t xml:space="preserve"> from different colleges were taught </w:t>
      </w:r>
      <w:proofErr w:type="spellStart"/>
      <w:r>
        <w:rPr>
          <w:rFonts w:cs="Calibri"/>
          <w:color w:val="000000"/>
          <w:sz w:val="28"/>
          <w:szCs w:val="28"/>
        </w:rPr>
        <w:t>frire</w:t>
      </w:r>
      <w:proofErr w:type="spellEnd"/>
      <w:r>
        <w:rPr>
          <w:rFonts w:cs="Calibri"/>
          <w:color w:val="000000"/>
          <w:sz w:val="28"/>
          <w:szCs w:val="28"/>
        </w:rPr>
        <w:t xml:space="preserve"> drill, rope drill, first aid, rescue and mobilization techniques and different kind of </w:t>
      </w:r>
      <w:proofErr w:type="spellStart"/>
      <w:r>
        <w:rPr>
          <w:rFonts w:cs="Calibri"/>
          <w:color w:val="000000"/>
          <w:sz w:val="28"/>
          <w:szCs w:val="28"/>
        </w:rPr>
        <w:t>practicals</w:t>
      </w:r>
      <w:proofErr w:type="spellEnd"/>
      <w:r>
        <w:rPr>
          <w:rFonts w:cs="Calibri"/>
          <w:color w:val="000000"/>
          <w:sz w:val="28"/>
          <w:szCs w:val="28"/>
        </w:rPr>
        <w:t xml:space="preserve"> associated with those. </w:t>
      </w:r>
      <w:proofErr w:type="gramStart"/>
      <w:r>
        <w:rPr>
          <w:rFonts w:cs="Calibri"/>
          <w:color w:val="000000"/>
          <w:sz w:val="28"/>
          <w:szCs w:val="28"/>
        </w:rPr>
        <w:t>the</w:t>
      </w:r>
      <w:proofErr w:type="gramEnd"/>
      <w:r>
        <w:rPr>
          <w:rFonts w:cs="Calibri"/>
          <w:color w:val="000000"/>
          <w:sz w:val="28"/>
          <w:szCs w:val="28"/>
        </w:rPr>
        <w:t xml:space="preserve"> </w:t>
      </w:r>
      <w:proofErr w:type="spellStart"/>
      <w:r>
        <w:rPr>
          <w:rFonts w:cs="Calibri"/>
          <w:color w:val="000000"/>
          <w:sz w:val="28"/>
          <w:szCs w:val="28"/>
        </w:rPr>
        <w:t>programme</w:t>
      </w:r>
      <w:proofErr w:type="spellEnd"/>
      <w:r>
        <w:rPr>
          <w:rFonts w:cs="Calibri"/>
          <w:color w:val="000000"/>
          <w:sz w:val="28"/>
          <w:szCs w:val="28"/>
        </w:rPr>
        <w:t xml:space="preserve"> was organized on 23</w:t>
      </w:r>
      <w:r>
        <w:rPr>
          <w:rFonts w:cs="Calibri"/>
          <w:color w:val="000000"/>
          <w:sz w:val="28"/>
          <w:szCs w:val="28"/>
          <w:vertAlign w:val="superscript"/>
        </w:rPr>
        <w:t>rd</w:t>
      </w:r>
      <w:r>
        <w:rPr>
          <w:rFonts w:cs="Calibri"/>
          <w:color w:val="000000"/>
          <w:sz w:val="28"/>
          <w:szCs w:val="28"/>
        </w:rPr>
        <w:t xml:space="preserve"> and 24</w:t>
      </w:r>
      <w:r>
        <w:rPr>
          <w:rFonts w:cs="Calibri"/>
          <w:color w:val="000000"/>
          <w:sz w:val="28"/>
          <w:szCs w:val="28"/>
          <w:vertAlign w:val="superscript"/>
        </w:rPr>
        <w:t>th</w:t>
      </w:r>
      <w:r>
        <w:rPr>
          <w:rFonts w:cs="Calibri"/>
          <w:color w:val="000000"/>
          <w:sz w:val="28"/>
          <w:szCs w:val="28"/>
        </w:rPr>
        <w:t xml:space="preserve"> Nov 2014.</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lastRenderedPageBreak/>
        <w:t>44</w:t>
      </w:r>
      <w:r>
        <w:rPr>
          <w:rFonts w:cs="Calibri"/>
          <w:b/>
          <w:color w:val="000000"/>
          <w:sz w:val="28"/>
          <w:szCs w:val="28"/>
        </w:rPr>
        <w:tab/>
      </w:r>
      <w:proofErr w:type="spellStart"/>
      <w:r>
        <w:rPr>
          <w:rFonts w:cs="Calibri"/>
          <w:b/>
          <w:color w:val="000000"/>
          <w:sz w:val="28"/>
          <w:szCs w:val="28"/>
        </w:rPr>
        <w:t>Yuva</w:t>
      </w:r>
      <w:proofErr w:type="spellEnd"/>
      <w:r>
        <w:rPr>
          <w:rFonts w:cs="Calibri"/>
          <w:b/>
          <w:color w:val="000000"/>
          <w:sz w:val="28"/>
          <w:szCs w:val="28"/>
        </w:rPr>
        <w:t xml:space="preserve"> Divas exhibition</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On account of </w:t>
      </w:r>
      <w:proofErr w:type="spellStart"/>
      <w:r>
        <w:rPr>
          <w:rFonts w:cs="Calibri"/>
          <w:color w:val="000000"/>
          <w:sz w:val="28"/>
          <w:szCs w:val="28"/>
        </w:rPr>
        <w:t>Yuva</w:t>
      </w:r>
      <w:proofErr w:type="spellEnd"/>
      <w:r>
        <w:rPr>
          <w:rFonts w:cs="Calibri"/>
          <w:color w:val="000000"/>
          <w:sz w:val="28"/>
          <w:szCs w:val="28"/>
        </w:rPr>
        <w:t xml:space="preserve"> </w:t>
      </w:r>
      <w:proofErr w:type="spellStart"/>
      <w:r>
        <w:rPr>
          <w:rFonts w:cs="Calibri"/>
          <w:color w:val="000000"/>
          <w:sz w:val="28"/>
          <w:szCs w:val="28"/>
        </w:rPr>
        <w:t>Diwas</w:t>
      </w:r>
      <w:proofErr w:type="spellEnd"/>
      <w:r>
        <w:rPr>
          <w:rFonts w:cs="Calibri"/>
          <w:color w:val="000000"/>
          <w:sz w:val="28"/>
          <w:szCs w:val="28"/>
        </w:rPr>
        <w:t xml:space="preserve"> on 12</w:t>
      </w:r>
      <w:r>
        <w:rPr>
          <w:rFonts w:cs="Calibri"/>
          <w:color w:val="000000"/>
          <w:sz w:val="28"/>
          <w:szCs w:val="28"/>
          <w:vertAlign w:val="superscript"/>
        </w:rPr>
        <w:t>th</w:t>
      </w:r>
      <w:r>
        <w:rPr>
          <w:rFonts w:cs="Calibri"/>
          <w:color w:val="000000"/>
          <w:sz w:val="28"/>
          <w:szCs w:val="28"/>
        </w:rPr>
        <w:t xml:space="preserve"> Jan </w:t>
      </w:r>
      <w:proofErr w:type="gramStart"/>
      <w:r>
        <w:rPr>
          <w:rFonts w:cs="Calibri"/>
          <w:color w:val="000000"/>
          <w:sz w:val="28"/>
          <w:szCs w:val="28"/>
        </w:rPr>
        <w:t>2015.,</w:t>
      </w:r>
      <w:proofErr w:type="gramEnd"/>
      <w:r>
        <w:rPr>
          <w:rFonts w:cs="Calibri"/>
          <w:color w:val="000000"/>
          <w:sz w:val="28"/>
          <w:szCs w:val="28"/>
        </w:rPr>
        <w:t xml:space="preserve"> volunteers of the college have organized exhibition on the thoughts of Swami Vivekananda in the university about 60 posters comprising messages of Swami Vivekananda to youth were displayed in the poster. </w:t>
      </w:r>
      <w:proofErr w:type="gramStart"/>
      <w:r>
        <w:rPr>
          <w:rFonts w:cs="Calibri"/>
          <w:color w:val="000000"/>
          <w:sz w:val="28"/>
          <w:szCs w:val="28"/>
        </w:rPr>
        <w:t>about</w:t>
      </w:r>
      <w:proofErr w:type="gramEnd"/>
      <w:r>
        <w:rPr>
          <w:rFonts w:cs="Calibri"/>
          <w:color w:val="000000"/>
          <w:sz w:val="28"/>
          <w:szCs w:val="28"/>
        </w:rPr>
        <w:t xml:space="preserve"> 4000 students have seen these posters.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45</w:t>
      </w:r>
      <w:r>
        <w:rPr>
          <w:rFonts w:cs="Calibri"/>
          <w:b/>
          <w:color w:val="000000"/>
          <w:sz w:val="28"/>
          <w:szCs w:val="28"/>
        </w:rPr>
        <w:tab/>
        <w:t xml:space="preserve">Conducting </w:t>
      </w:r>
      <w:proofErr w:type="spellStart"/>
      <w:r>
        <w:rPr>
          <w:rFonts w:cs="Calibri"/>
          <w:b/>
          <w:color w:val="000000"/>
          <w:sz w:val="28"/>
          <w:szCs w:val="28"/>
        </w:rPr>
        <w:t>Avhan</w:t>
      </w:r>
      <w:proofErr w:type="spellEnd"/>
      <w:r>
        <w:rPr>
          <w:rFonts w:cs="Calibri"/>
          <w:b/>
          <w:color w:val="000000"/>
          <w:sz w:val="28"/>
          <w:szCs w:val="28"/>
        </w:rPr>
        <w:t xml:space="preserve"> Mock drill &amp; Brush up </w:t>
      </w:r>
      <w:proofErr w:type="spellStart"/>
      <w:r>
        <w:rPr>
          <w:rFonts w:cs="Calibri"/>
          <w:b/>
          <w:color w:val="000000"/>
          <w:sz w:val="28"/>
          <w:szCs w:val="28"/>
        </w:rPr>
        <w:t>Programme</w:t>
      </w:r>
      <w:proofErr w:type="spellEnd"/>
      <w:r>
        <w:rPr>
          <w:rFonts w:cs="Calibri"/>
          <w:b/>
          <w:color w:val="000000"/>
          <w:sz w:val="28"/>
          <w:szCs w:val="28"/>
        </w:rPr>
        <w:t xml:space="preser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The </w:t>
      </w:r>
      <w:proofErr w:type="spellStart"/>
      <w:r>
        <w:rPr>
          <w:rFonts w:cs="Calibri"/>
          <w:color w:val="000000"/>
          <w:sz w:val="28"/>
          <w:szCs w:val="28"/>
        </w:rPr>
        <w:t>Avhan</w:t>
      </w:r>
      <w:proofErr w:type="spellEnd"/>
      <w:r>
        <w:rPr>
          <w:rFonts w:cs="Calibri"/>
          <w:color w:val="000000"/>
          <w:sz w:val="28"/>
          <w:szCs w:val="28"/>
        </w:rPr>
        <w:t xml:space="preserve"> mock drill was organized in KJSSC disaster management team in Guru Nanak college </w:t>
      </w:r>
      <w:proofErr w:type="spellStart"/>
      <w:proofErr w:type="gramStart"/>
      <w:r>
        <w:rPr>
          <w:rFonts w:cs="Calibri"/>
          <w:color w:val="000000"/>
          <w:sz w:val="28"/>
          <w:szCs w:val="28"/>
        </w:rPr>
        <w:t>Chunabhatti</w:t>
      </w:r>
      <w:proofErr w:type="spellEnd"/>
      <w:r>
        <w:rPr>
          <w:rFonts w:cs="Calibri"/>
          <w:color w:val="000000"/>
          <w:sz w:val="28"/>
          <w:szCs w:val="28"/>
        </w:rPr>
        <w:t xml:space="preserve">  for</w:t>
      </w:r>
      <w:proofErr w:type="gramEnd"/>
      <w:r>
        <w:rPr>
          <w:rFonts w:cs="Calibri"/>
          <w:color w:val="000000"/>
          <w:sz w:val="28"/>
          <w:szCs w:val="28"/>
        </w:rPr>
        <w:t xml:space="preserve"> Mumbai city district in which 50 volunteers have taken the part. Students from different colleges were taught fire drill, rope drill, first aid, rescue and mobilization techniques and different kind of practical associated with those. </w:t>
      </w:r>
      <w:proofErr w:type="gramStart"/>
      <w:r>
        <w:rPr>
          <w:rFonts w:cs="Calibri"/>
          <w:color w:val="000000"/>
          <w:sz w:val="28"/>
          <w:szCs w:val="28"/>
        </w:rPr>
        <w:t>the</w:t>
      </w:r>
      <w:proofErr w:type="gramEnd"/>
      <w:r>
        <w:rPr>
          <w:rFonts w:cs="Calibri"/>
          <w:color w:val="000000"/>
          <w:sz w:val="28"/>
          <w:szCs w:val="28"/>
        </w:rPr>
        <w:t xml:space="preserve"> </w:t>
      </w:r>
      <w:proofErr w:type="spellStart"/>
      <w:r>
        <w:rPr>
          <w:rFonts w:cs="Calibri"/>
          <w:color w:val="000000"/>
          <w:sz w:val="28"/>
          <w:szCs w:val="28"/>
        </w:rPr>
        <w:t>programme</w:t>
      </w:r>
      <w:proofErr w:type="spellEnd"/>
      <w:r>
        <w:rPr>
          <w:rFonts w:cs="Calibri"/>
          <w:color w:val="000000"/>
          <w:sz w:val="28"/>
          <w:szCs w:val="28"/>
        </w:rPr>
        <w:t xml:space="preserve"> was organized on 28</w:t>
      </w:r>
      <w:r>
        <w:rPr>
          <w:rFonts w:cs="Calibri"/>
          <w:color w:val="000000"/>
          <w:sz w:val="28"/>
          <w:szCs w:val="28"/>
          <w:vertAlign w:val="superscript"/>
        </w:rPr>
        <w:t>th</w:t>
      </w:r>
      <w:r>
        <w:rPr>
          <w:rFonts w:cs="Calibri"/>
          <w:color w:val="000000"/>
          <w:sz w:val="28"/>
          <w:szCs w:val="28"/>
        </w:rPr>
        <w:t xml:space="preserve"> and 29</w:t>
      </w:r>
      <w:r>
        <w:rPr>
          <w:rFonts w:cs="Calibri"/>
          <w:color w:val="000000"/>
          <w:sz w:val="28"/>
          <w:szCs w:val="28"/>
          <w:vertAlign w:val="superscript"/>
        </w:rPr>
        <w:t>th</w:t>
      </w:r>
      <w:r>
        <w:rPr>
          <w:rFonts w:cs="Calibri"/>
          <w:color w:val="000000"/>
          <w:sz w:val="28"/>
          <w:szCs w:val="28"/>
        </w:rPr>
        <w:t xml:space="preserve"> Jan 2015.</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46</w:t>
      </w:r>
      <w:r>
        <w:rPr>
          <w:rFonts w:cs="Calibri"/>
          <w:b/>
          <w:color w:val="000000"/>
          <w:sz w:val="28"/>
          <w:szCs w:val="28"/>
        </w:rPr>
        <w:tab/>
        <w:t xml:space="preserve">Substance abuse exhibition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The exhibition on substance abuse was organized in 21</w:t>
      </w:r>
      <w:r>
        <w:rPr>
          <w:rFonts w:cs="Calibri"/>
          <w:color w:val="000000"/>
          <w:sz w:val="28"/>
          <w:szCs w:val="28"/>
          <w:vertAlign w:val="superscript"/>
        </w:rPr>
        <w:t>st</w:t>
      </w:r>
      <w:r>
        <w:rPr>
          <w:rFonts w:cs="Calibri"/>
          <w:color w:val="000000"/>
          <w:sz w:val="28"/>
          <w:szCs w:val="28"/>
        </w:rPr>
        <w:t xml:space="preserve"> march in </w:t>
      </w:r>
      <w:proofErr w:type="spellStart"/>
      <w:r>
        <w:rPr>
          <w:rFonts w:cs="Calibri"/>
          <w:color w:val="000000"/>
          <w:sz w:val="28"/>
          <w:szCs w:val="28"/>
        </w:rPr>
        <w:t>Kanjurmarg</w:t>
      </w:r>
      <w:proofErr w:type="spellEnd"/>
      <w:r>
        <w:rPr>
          <w:rFonts w:cs="Calibri"/>
          <w:color w:val="000000"/>
          <w:sz w:val="28"/>
          <w:szCs w:val="28"/>
        </w:rPr>
        <w:t xml:space="preserve"> by the volunteers of NSS. </w:t>
      </w:r>
      <w:proofErr w:type="gramStart"/>
      <w:r>
        <w:rPr>
          <w:rFonts w:cs="Calibri"/>
          <w:color w:val="000000"/>
          <w:sz w:val="28"/>
          <w:szCs w:val="28"/>
        </w:rPr>
        <w:t>about</w:t>
      </w:r>
      <w:proofErr w:type="gramEnd"/>
      <w:r>
        <w:rPr>
          <w:rFonts w:cs="Calibri"/>
          <w:color w:val="000000"/>
          <w:sz w:val="28"/>
          <w:szCs w:val="28"/>
        </w:rPr>
        <w:t xml:space="preserve"> 40 posters were displayed to make people aware about the bad effects of tobacco alcohol and drugs. </w:t>
      </w:r>
      <w:proofErr w:type="gramStart"/>
      <w:r>
        <w:rPr>
          <w:rFonts w:cs="Calibri"/>
          <w:color w:val="000000"/>
          <w:sz w:val="28"/>
          <w:szCs w:val="28"/>
        </w:rPr>
        <w:t>about</w:t>
      </w:r>
      <w:proofErr w:type="gramEnd"/>
      <w:r>
        <w:rPr>
          <w:rFonts w:cs="Calibri"/>
          <w:color w:val="000000"/>
          <w:sz w:val="28"/>
          <w:szCs w:val="28"/>
        </w:rPr>
        <w:t xml:space="preserve"> 200 people have seen the exhibition.</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47</w:t>
      </w:r>
      <w:r>
        <w:rPr>
          <w:rFonts w:cs="Calibri"/>
          <w:b/>
          <w:color w:val="000000"/>
          <w:sz w:val="28"/>
          <w:szCs w:val="28"/>
        </w:rPr>
        <w:tab/>
        <w:t xml:space="preserve">Swine flu awareness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The awareness poster pertain to Swine flu were pasted in different areas of police colony by the NSS volunteers and also explain verbally the symptoms and precautions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48 </w:t>
      </w:r>
      <w:r>
        <w:rPr>
          <w:rFonts w:cs="Calibri"/>
          <w:b/>
          <w:color w:val="000000"/>
          <w:sz w:val="28"/>
          <w:szCs w:val="28"/>
        </w:rPr>
        <w:tab/>
        <w:t xml:space="preserve">Diabetes street play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r>
        <w:rPr>
          <w:rFonts w:cs="Calibri"/>
          <w:color w:val="000000"/>
          <w:sz w:val="28"/>
          <w:szCs w:val="28"/>
        </w:rPr>
        <w:t xml:space="preserve">Diabetes awareness and precaution street play was conducted in the colony in association with MCGM. </w:t>
      </w:r>
      <w:proofErr w:type="spellStart"/>
      <w:proofErr w:type="gramStart"/>
      <w:r>
        <w:rPr>
          <w:rFonts w:cs="Calibri"/>
          <w:color w:val="000000"/>
          <w:sz w:val="28"/>
          <w:szCs w:val="28"/>
        </w:rPr>
        <w:t>programme</w:t>
      </w:r>
      <w:proofErr w:type="spellEnd"/>
      <w:proofErr w:type="gramEnd"/>
      <w:r>
        <w:rPr>
          <w:rFonts w:cs="Calibri"/>
          <w:color w:val="000000"/>
          <w:sz w:val="28"/>
          <w:szCs w:val="28"/>
        </w:rPr>
        <w:t xml:space="preserve"> officer DG </w:t>
      </w:r>
      <w:proofErr w:type="spellStart"/>
      <w:r>
        <w:rPr>
          <w:rFonts w:cs="Calibri"/>
          <w:color w:val="000000"/>
          <w:sz w:val="28"/>
          <w:szCs w:val="28"/>
        </w:rPr>
        <w:t>Phondekar</w:t>
      </w:r>
      <w:proofErr w:type="spellEnd"/>
      <w:r>
        <w:rPr>
          <w:rFonts w:cs="Calibri"/>
          <w:color w:val="000000"/>
          <w:sz w:val="28"/>
          <w:szCs w:val="28"/>
        </w:rPr>
        <w:t xml:space="preserve"> also explain the police trainees how to avoid oneself from diabetes. About 250 trainees have taken the advantage of this.</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color w:val="000000"/>
          <w:sz w:val="28"/>
          <w:szCs w:val="28"/>
        </w:rPr>
      </w:pP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b/>
          <w:color w:val="000000"/>
          <w:sz w:val="28"/>
          <w:szCs w:val="28"/>
        </w:rPr>
      </w:pPr>
      <w:r>
        <w:rPr>
          <w:rFonts w:cs="Calibri"/>
          <w:b/>
          <w:color w:val="000000"/>
          <w:sz w:val="28"/>
          <w:szCs w:val="28"/>
        </w:rPr>
        <w:t>49</w:t>
      </w:r>
      <w:r>
        <w:rPr>
          <w:rFonts w:cs="Calibri"/>
          <w:b/>
          <w:color w:val="000000"/>
          <w:sz w:val="28"/>
          <w:szCs w:val="28"/>
        </w:rPr>
        <w:tab/>
        <w:t xml:space="preserve">Cleanliness drive </w:t>
      </w:r>
    </w:p>
    <w:p w:rsidR="00E12F4C" w:rsidRDefault="00E12F4C" w:rsidP="00E12F4C">
      <w:pPr>
        <w:tabs>
          <w:tab w:val="left" w:pos="646"/>
          <w:tab w:val="left" w:pos="1530"/>
          <w:tab w:val="left" w:pos="3433"/>
          <w:tab w:val="left" w:pos="5906"/>
          <w:tab w:val="left" w:pos="6513"/>
          <w:tab w:val="left" w:pos="7064"/>
          <w:tab w:val="left" w:pos="9002"/>
          <w:tab w:val="left" w:pos="9931"/>
        </w:tabs>
        <w:spacing w:after="0" w:line="240" w:lineRule="auto"/>
        <w:ind w:left="95"/>
        <w:rPr>
          <w:rFonts w:cs="Calibri"/>
          <w:sz w:val="28"/>
          <w:szCs w:val="28"/>
        </w:rPr>
      </w:pPr>
      <w:proofErr w:type="gramStart"/>
      <w:r>
        <w:rPr>
          <w:rFonts w:cs="Calibri"/>
          <w:color w:val="000000"/>
          <w:sz w:val="28"/>
          <w:szCs w:val="28"/>
        </w:rPr>
        <w:t>students</w:t>
      </w:r>
      <w:proofErr w:type="gramEnd"/>
      <w:r>
        <w:rPr>
          <w:rFonts w:cs="Calibri"/>
          <w:color w:val="000000"/>
          <w:sz w:val="28"/>
          <w:szCs w:val="28"/>
        </w:rPr>
        <w:t xml:space="preserve"> of the college have participated in beach cleanliness drive on in association with Hindustan Times as a part of </w:t>
      </w:r>
      <w:proofErr w:type="spellStart"/>
      <w:r>
        <w:rPr>
          <w:rFonts w:cs="Calibri"/>
          <w:color w:val="000000"/>
          <w:sz w:val="28"/>
          <w:szCs w:val="28"/>
        </w:rPr>
        <w:t>Swachhata</w:t>
      </w:r>
      <w:proofErr w:type="spellEnd"/>
      <w:r>
        <w:rPr>
          <w:rFonts w:cs="Calibri"/>
          <w:color w:val="000000"/>
          <w:sz w:val="28"/>
          <w:szCs w:val="28"/>
        </w:rPr>
        <w:t xml:space="preserve"> </w:t>
      </w:r>
      <w:proofErr w:type="spellStart"/>
      <w:r>
        <w:rPr>
          <w:rFonts w:cs="Calibri"/>
          <w:color w:val="000000"/>
          <w:sz w:val="28"/>
          <w:szCs w:val="28"/>
        </w:rPr>
        <w:t>Abhiyan</w:t>
      </w:r>
      <w:proofErr w:type="spellEnd"/>
      <w:r>
        <w:rPr>
          <w:rFonts w:cs="Calibri"/>
          <w:color w:val="000000"/>
          <w:sz w:val="28"/>
          <w:szCs w:val="28"/>
        </w:rPr>
        <w:t>.</w:t>
      </w:r>
    </w:p>
    <w:p w:rsidR="00E12F4C" w:rsidRDefault="00E12F4C" w:rsidP="00E12F4C">
      <w:pPr>
        <w:rPr>
          <w:rFonts w:cs="Times New Roman"/>
        </w:rPr>
      </w:pPr>
    </w:p>
    <w:p w:rsidR="00E12F4C" w:rsidRDefault="00E12F4C" w:rsidP="00E12F4C"/>
    <w:p w:rsidR="00E12F4C" w:rsidRDefault="00E12F4C" w:rsidP="00E12F4C"/>
    <w:p w:rsidR="007628C8" w:rsidRDefault="007628C8" w:rsidP="007628C8">
      <w:pPr>
        <w:tabs>
          <w:tab w:val="left" w:pos="4140"/>
        </w:tabs>
        <w:rPr>
          <w:sz w:val="24"/>
          <w:szCs w:val="24"/>
        </w:rPr>
      </w:pPr>
    </w:p>
    <w:p w:rsidR="007628C8" w:rsidRDefault="007628C8" w:rsidP="007628C8">
      <w:pPr>
        <w:tabs>
          <w:tab w:val="left" w:pos="4140"/>
        </w:tabs>
        <w:rPr>
          <w:sz w:val="24"/>
          <w:szCs w:val="24"/>
        </w:rPr>
      </w:pPr>
    </w:p>
    <w:p w:rsidR="007628C8" w:rsidRPr="00C127E1" w:rsidRDefault="007628C8" w:rsidP="001F4A79">
      <w:pPr>
        <w:rPr>
          <w:sz w:val="24"/>
          <w:szCs w:val="24"/>
        </w:rPr>
      </w:pPr>
    </w:p>
    <w:p w:rsidR="001F4A79" w:rsidRDefault="001F4A79" w:rsidP="001F4A79">
      <w:pPr>
        <w:jc w:val="center"/>
        <w:rPr>
          <w:rFonts w:ascii="Times New Roman" w:hAnsi="Times New Roman"/>
          <w:b/>
          <w:sz w:val="24"/>
          <w:szCs w:val="24"/>
        </w:rPr>
      </w:pPr>
    </w:p>
    <w:p w:rsidR="001F4A79" w:rsidRDefault="001F4A79" w:rsidP="001F4A79">
      <w:pPr>
        <w:jc w:val="center"/>
        <w:rPr>
          <w:rFonts w:ascii="Times New Roman" w:hAnsi="Times New Roman"/>
          <w:b/>
          <w:sz w:val="24"/>
          <w:szCs w:val="24"/>
        </w:rPr>
      </w:pPr>
    </w:p>
    <w:sectPr w:rsidR="001F4A79" w:rsidSect="00E12F4C">
      <w:pgSz w:w="12240" w:h="15840"/>
      <w:pgMar w:top="270" w:right="1440" w:bottom="81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352"/>
    <w:multiLevelType w:val="hybridMultilevel"/>
    <w:tmpl w:val="AC7C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6F43"/>
    <w:multiLevelType w:val="hybridMultilevel"/>
    <w:tmpl w:val="78BC3C84"/>
    <w:lvl w:ilvl="0" w:tplc="020E4316">
      <w:start w:val="1"/>
      <w:numFmt w:val="bullet"/>
      <w:lvlText w:val=""/>
      <w:lvlJc w:val="left"/>
      <w:pPr>
        <w:tabs>
          <w:tab w:val="num" w:pos="720"/>
        </w:tabs>
        <w:ind w:left="720" w:hanging="360"/>
      </w:pPr>
      <w:rPr>
        <w:rFonts w:ascii="Symbol" w:hAnsi="Symbol" w:hint="default"/>
        <w:sz w:val="20"/>
      </w:rPr>
    </w:lvl>
    <w:lvl w:ilvl="1" w:tplc="FF841F6C" w:tentative="1">
      <w:start w:val="1"/>
      <w:numFmt w:val="bullet"/>
      <w:lvlText w:val="o"/>
      <w:lvlJc w:val="left"/>
      <w:pPr>
        <w:tabs>
          <w:tab w:val="num" w:pos="1440"/>
        </w:tabs>
        <w:ind w:left="1440" w:hanging="360"/>
      </w:pPr>
      <w:rPr>
        <w:rFonts w:ascii="Courier New" w:hAnsi="Courier New" w:hint="default"/>
        <w:sz w:val="20"/>
      </w:rPr>
    </w:lvl>
    <w:lvl w:ilvl="2" w:tplc="BB22B2B8" w:tentative="1">
      <w:start w:val="1"/>
      <w:numFmt w:val="bullet"/>
      <w:lvlText w:val=""/>
      <w:lvlJc w:val="left"/>
      <w:pPr>
        <w:tabs>
          <w:tab w:val="num" w:pos="2160"/>
        </w:tabs>
        <w:ind w:left="2160" w:hanging="360"/>
      </w:pPr>
      <w:rPr>
        <w:rFonts w:ascii="Wingdings" w:hAnsi="Wingdings" w:hint="default"/>
        <w:sz w:val="20"/>
      </w:rPr>
    </w:lvl>
    <w:lvl w:ilvl="3" w:tplc="D1506726" w:tentative="1">
      <w:start w:val="1"/>
      <w:numFmt w:val="bullet"/>
      <w:lvlText w:val=""/>
      <w:lvlJc w:val="left"/>
      <w:pPr>
        <w:tabs>
          <w:tab w:val="num" w:pos="2880"/>
        </w:tabs>
        <w:ind w:left="2880" w:hanging="360"/>
      </w:pPr>
      <w:rPr>
        <w:rFonts w:ascii="Wingdings" w:hAnsi="Wingdings" w:hint="default"/>
        <w:sz w:val="20"/>
      </w:rPr>
    </w:lvl>
    <w:lvl w:ilvl="4" w:tplc="76DAFB92" w:tentative="1">
      <w:start w:val="1"/>
      <w:numFmt w:val="bullet"/>
      <w:lvlText w:val=""/>
      <w:lvlJc w:val="left"/>
      <w:pPr>
        <w:tabs>
          <w:tab w:val="num" w:pos="3600"/>
        </w:tabs>
        <w:ind w:left="3600" w:hanging="360"/>
      </w:pPr>
      <w:rPr>
        <w:rFonts w:ascii="Wingdings" w:hAnsi="Wingdings" w:hint="default"/>
        <w:sz w:val="20"/>
      </w:rPr>
    </w:lvl>
    <w:lvl w:ilvl="5" w:tplc="B590E5BC" w:tentative="1">
      <w:start w:val="1"/>
      <w:numFmt w:val="bullet"/>
      <w:lvlText w:val=""/>
      <w:lvlJc w:val="left"/>
      <w:pPr>
        <w:tabs>
          <w:tab w:val="num" w:pos="4320"/>
        </w:tabs>
        <w:ind w:left="4320" w:hanging="360"/>
      </w:pPr>
      <w:rPr>
        <w:rFonts w:ascii="Wingdings" w:hAnsi="Wingdings" w:hint="default"/>
        <w:sz w:val="20"/>
      </w:rPr>
    </w:lvl>
    <w:lvl w:ilvl="6" w:tplc="14C050D0" w:tentative="1">
      <w:start w:val="1"/>
      <w:numFmt w:val="bullet"/>
      <w:lvlText w:val=""/>
      <w:lvlJc w:val="left"/>
      <w:pPr>
        <w:tabs>
          <w:tab w:val="num" w:pos="5040"/>
        </w:tabs>
        <w:ind w:left="5040" w:hanging="360"/>
      </w:pPr>
      <w:rPr>
        <w:rFonts w:ascii="Wingdings" w:hAnsi="Wingdings" w:hint="default"/>
        <w:sz w:val="20"/>
      </w:rPr>
    </w:lvl>
    <w:lvl w:ilvl="7" w:tplc="D586308A" w:tentative="1">
      <w:start w:val="1"/>
      <w:numFmt w:val="bullet"/>
      <w:lvlText w:val=""/>
      <w:lvlJc w:val="left"/>
      <w:pPr>
        <w:tabs>
          <w:tab w:val="num" w:pos="5760"/>
        </w:tabs>
        <w:ind w:left="5760" w:hanging="360"/>
      </w:pPr>
      <w:rPr>
        <w:rFonts w:ascii="Wingdings" w:hAnsi="Wingdings" w:hint="default"/>
        <w:sz w:val="20"/>
      </w:rPr>
    </w:lvl>
    <w:lvl w:ilvl="8" w:tplc="A7062072"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B4F77"/>
    <w:multiLevelType w:val="hybridMultilevel"/>
    <w:tmpl w:val="C10C8682"/>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3">
    <w:nsid w:val="48D60C03"/>
    <w:multiLevelType w:val="hybridMultilevel"/>
    <w:tmpl w:val="1CE8514A"/>
    <w:lvl w:ilvl="0" w:tplc="04090001">
      <w:start w:val="1"/>
      <w:numFmt w:val="bullet"/>
      <w:lvlText w:val=""/>
      <w:lvlJc w:val="left"/>
      <w:pPr>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275139"/>
    <w:multiLevelType w:val="hybridMultilevel"/>
    <w:tmpl w:val="AF5AA8E2"/>
    <w:lvl w:ilvl="0" w:tplc="310E66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0C0D53E" w:tentative="1">
      <w:start w:val="1"/>
      <w:numFmt w:val="decimal"/>
      <w:lvlText w:val="%3."/>
      <w:lvlJc w:val="left"/>
      <w:pPr>
        <w:tabs>
          <w:tab w:val="num" w:pos="2160"/>
        </w:tabs>
        <w:ind w:left="2160" w:hanging="360"/>
      </w:pPr>
    </w:lvl>
    <w:lvl w:ilvl="3" w:tplc="5EC2C5BE" w:tentative="1">
      <w:start w:val="1"/>
      <w:numFmt w:val="decimal"/>
      <w:lvlText w:val="%4."/>
      <w:lvlJc w:val="left"/>
      <w:pPr>
        <w:tabs>
          <w:tab w:val="num" w:pos="2880"/>
        </w:tabs>
        <w:ind w:left="2880" w:hanging="360"/>
      </w:pPr>
    </w:lvl>
    <w:lvl w:ilvl="4" w:tplc="B3F6804A" w:tentative="1">
      <w:start w:val="1"/>
      <w:numFmt w:val="decimal"/>
      <w:lvlText w:val="%5."/>
      <w:lvlJc w:val="left"/>
      <w:pPr>
        <w:tabs>
          <w:tab w:val="num" w:pos="3600"/>
        </w:tabs>
        <w:ind w:left="3600" w:hanging="360"/>
      </w:pPr>
    </w:lvl>
    <w:lvl w:ilvl="5" w:tplc="0F5450C2" w:tentative="1">
      <w:start w:val="1"/>
      <w:numFmt w:val="decimal"/>
      <w:lvlText w:val="%6."/>
      <w:lvlJc w:val="left"/>
      <w:pPr>
        <w:tabs>
          <w:tab w:val="num" w:pos="4320"/>
        </w:tabs>
        <w:ind w:left="4320" w:hanging="360"/>
      </w:pPr>
    </w:lvl>
    <w:lvl w:ilvl="6" w:tplc="8E46AEE2" w:tentative="1">
      <w:start w:val="1"/>
      <w:numFmt w:val="decimal"/>
      <w:lvlText w:val="%7."/>
      <w:lvlJc w:val="left"/>
      <w:pPr>
        <w:tabs>
          <w:tab w:val="num" w:pos="5040"/>
        </w:tabs>
        <w:ind w:left="5040" w:hanging="360"/>
      </w:pPr>
    </w:lvl>
    <w:lvl w:ilvl="7" w:tplc="927893E8" w:tentative="1">
      <w:start w:val="1"/>
      <w:numFmt w:val="decimal"/>
      <w:lvlText w:val="%8."/>
      <w:lvlJc w:val="left"/>
      <w:pPr>
        <w:tabs>
          <w:tab w:val="num" w:pos="5760"/>
        </w:tabs>
        <w:ind w:left="5760" w:hanging="360"/>
      </w:pPr>
    </w:lvl>
    <w:lvl w:ilvl="8" w:tplc="C4DCCE56" w:tentative="1">
      <w:start w:val="1"/>
      <w:numFmt w:val="decimal"/>
      <w:lvlText w:val="%9."/>
      <w:lvlJc w:val="left"/>
      <w:pPr>
        <w:tabs>
          <w:tab w:val="num" w:pos="6480"/>
        </w:tabs>
        <w:ind w:left="6480" w:hanging="360"/>
      </w:pPr>
    </w:lvl>
  </w:abstractNum>
  <w:abstractNum w:abstractNumId="5">
    <w:nsid w:val="722A788F"/>
    <w:multiLevelType w:val="hybridMultilevel"/>
    <w:tmpl w:val="99E6A71C"/>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6">
    <w:nsid w:val="741C2382"/>
    <w:multiLevelType w:val="hybridMultilevel"/>
    <w:tmpl w:val="A2A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B5F1C"/>
    <w:multiLevelType w:val="hybridMultilevel"/>
    <w:tmpl w:val="5D82B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B25733"/>
    <w:multiLevelType w:val="hybridMultilevel"/>
    <w:tmpl w:val="FEF8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8"/>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4A79"/>
    <w:rsid w:val="000862FA"/>
    <w:rsid w:val="00091DF1"/>
    <w:rsid w:val="001B7FBA"/>
    <w:rsid w:val="001D1DD4"/>
    <w:rsid w:val="001F4A79"/>
    <w:rsid w:val="00211531"/>
    <w:rsid w:val="00225D7D"/>
    <w:rsid w:val="00261895"/>
    <w:rsid w:val="002920B7"/>
    <w:rsid w:val="00426215"/>
    <w:rsid w:val="00443969"/>
    <w:rsid w:val="004E7CAE"/>
    <w:rsid w:val="005557CF"/>
    <w:rsid w:val="00615C66"/>
    <w:rsid w:val="006B496B"/>
    <w:rsid w:val="006C4D6E"/>
    <w:rsid w:val="00713AFA"/>
    <w:rsid w:val="00722F7F"/>
    <w:rsid w:val="00724C39"/>
    <w:rsid w:val="007628C8"/>
    <w:rsid w:val="00820525"/>
    <w:rsid w:val="008C13F1"/>
    <w:rsid w:val="008F175A"/>
    <w:rsid w:val="008F4C4D"/>
    <w:rsid w:val="009516A8"/>
    <w:rsid w:val="009703FD"/>
    <w:rsid w:val="00B20E5B"/>
    <w:rsid w:val="00B63977"/>
    <w:rsid w:val="00BA2BD1"/>
    <w:rsid w:val="00C266F7"/>
    <w:rsid w:val="00D41665"/>
    <w:rsid w:val="00D77615"/>
    <w:rsid w:val="00DA5971"/>
    <w:rsid w:val="00DB35E3"/>
    <w:rsid w:val="00DD7264"/>
    <w:rsid w:val="00E059D6"/>
    <w:rsid w:val="00E12F4C"/>
    <w:rsid w:val="00E77BCC"/>
    <w:rsid w:val="00F43EBD"/>
    <w:rsid w:val="00F86EDD"/>
    <w:rsid w:val="00FC1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79"/>
    <w:pPr>
      <w:spacing w:before="100"/>
      <w:ind w:left="720"/>
      <w:contextualSpacing/>
    </w:pPr>
    <w:rPr>
      <w:rFonts w:ascii="Calibri" w:eastAsia="Times New Roman" w:hAnsi="Calibri" w:cs="Times New Roman"/>
      <w:sz w:val="20"/>
      <w:szCs w:val="20"/>
      <w:lang w:val="en-IN" w:eastAsia="en-IN"/>
    </w:rPr>
  </w:style>
  <w:style w:type="paragraph" w:styleId="NormalWeb">
    <w:name w:val="Normal (Web)"/>
    <w:basedOn w:val="Normal"/>
    <w:unhideWhenUsed/>
    <w:rsid w:val="001F4A7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qFormat/>
    <w:rsid w:val="001F4A79"/>
    <w:rPr>
      <w:b/>
      <w:bCs/>
    </w:rPr>
  </w:style>
  <w:style w:type="paragraph" w:styleId="BalloonText">
    <w:name w:val="Balloon Text"/>
    <w:basedOn w:val="Normal"/>
    <w:link w:val="BalloonTextChar"/>
    <w:uiPriority w:val="99"/>
    <w:semiHidden/>
    <w:unhideWhenUsed/>
    <w:rsid w:val="001F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79"/>
    <w:rPr>
      <w:rFonts w:ascii="Tahoma" w:hAnsi="Tahoma" w:cs="Tahoma"/>
      <w:sz w:val="16"/>
      <w:szCs w:val="16"/>
    </w:rPr>
  </w:style>
  <w:style w:type="paragraph" w:styleId="NoSpacing">
    <w:name w:val="No Spacing"/>
    <w:uiPriority w:val="1"/>
    <w:qFormat/>
    <w:rsid w:val="009703FD"/>
    <w:pPr>
      <w:spacing w:after="0" w:line="240" w:lineRule="auto"/>
    </w:pPr>
    <w:rPr>
      <w:rFonts w:eastAsiaTheme="minorHAnsi"/>
    </w:rPr>
  </w:style>
  <w:style w:type="table" w:styleId="TableGrid">
    <w:name w:val="Table Grid"/>
    <w:basedOn w:val="TableNormal"/>
    <w:uiPriority w:val="59"/>
    <w:rsid w:val="00970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910519">
      <w:bodyDiv w:val="1"/>
      <w:marLeft w:val="0"/>
      <w:marRight w:val="0"/>
      <w:marTop w:val="0"/>
      <w:marBottom w:val="0"/>
      <w:divBdr>
        <w:top w:val="none" w:sz="0" w:space="0" w:color="auto"/>
        <w:left w:val="none" w:sz="0" w:space="0" w:color="auto"/>
        <w:bottom w:val="none" w:sz="0" w:space="0" w:color="auto"/>
        <w:right w:val="none" w:sz="0" w:space="0" w:color="auto"/>
      </w:divBdr>
    </w:div>
    <w:div w:id="4363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Desktop\madhavi\feedback\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Feedback</a:t>
            </a:r>
            <a:r>
              <a:rPr lang="en-US" baseline="0"/>
              <a:t> Analysis</a:t>
            </a:r>
          </a:p>
        </c:rich>
      </c:tx>
      <c:overlay val="1"/>
    </c:title>
    <c:view3D>
      <c:rotX val="30"/>
      <c:perspective val="30"/>
    </c:view3D>
    <c:plotArea>
      <c:layout/>
      <c:pie3DChart>
        <c:varyColors val="1"/>
        <c:ser>
          <c:idx val="0"/>
          <c:order val="0"/>
          <c:cat>
            <c:strRef>
              <c:f>Sheet1!$H$11:$H$15</c:f>
              <c:strCache>
                <c:ptCount val="5"/>
                <c:pt idx="0">
                  <c:v>Very Poor</c:v>
                </c:pt>
                <c:pt idx="1">
                  <c:v>Moderate</c:v>
                </c:pt>
                <c:pt idx="2">
                  <c:v>Good</c:v>
                </c:pt>
                <c:pt idx="3">
                  <c:v>Very Good</c:v>
                </c:pt>
                <c:pt idx="4">
                  <c:v>Excellent</c:v>
                </c:pt>
              </c:strCache>
            </c:strRef>
          </c:cat>
          <c:val>
            <c:numRef>
              <c:f>Sheet1!$I$11:$I$15</c:f>
              <c:numCache>
                <c:formatCode>General</c:formatCode>
                <c:ptCount val="5"/>
                <c:pt idx="0">
                  <c:v>0</c:v>
                </c:pt>
                <c:pt idx="1">
                  <c:v>0</c:v>
                </c:pt>
                <c:pt idx="2">
                  <c:v>10.843373493975861</c:v>
                </c:pt>
                <c:pt idx="3">
                  <c:v>59.036144578313127</c:v>
                </c:pt>
                <c:pt idx="4">
                  <c:v>30.120481927710845</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RATNAKAR</dc:creator>
  <cp:keywords/>
  <dc:description/>
  <cp:lastModifiedBy>information cell</cp:lastModifiedBy>
  <cp:revision>7</cp:revision>
  <dcterms:created xsi:type="dcterms:W3CDTF">2015-10-06T11:17:00Z</dcterms:created>
  <dcterms:modified xsi:type="dcterms:W3CDTF">2015-10-08T10:41:00Z</dcterms:modified>
</cp:coreProperties>
</file>